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36"/>
        </w:rPr>
      </w:pPr>
      <w:r>
        <w:rPr>
          <w:rFonts w:hint="eastAsia" w:ascii="微软雅黑" w:hAnsi="微软雅黑" w:eastAsia="微软雅黑" w:cs="微软雅黑"/>
          <w:b/>
          <w:bCs/>
          <w:sz w:val="28"/>
          <w:szCs w:val="36"/>
        </w:rPr>
        <w:t>西北大学2021年陕西MBA招生简章</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一、招生对象和报考条件</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1.招生对象</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面向全省招收具有一定实践经验并有一定管理素质的工商企业和经济管理部门的在职人员。</w:t>
      </w:r>
      <w:bookmarkStart w:id="0" w:name="_GoBack"/>
      <w:bookmarkEnd w:id="0"/>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2.招生条件</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(1)拥护中国共产党的领导，愿意为我省社会主义现代化建设服务，思想品德良好，遵纪守法。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(2)具有大学本科学历并有三年及三年以上工作经验;大专学历并有五年及五年以上工作经验;研究生学历并有两年及两年以上工作经验。</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(3)身体健康，能坚持正常学习。</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考生提供的学历、工龄、工作经历、工作业绩必须真实，否则取消录取资格或学籍。</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二、培养方式和学制</w:t>
      </w: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1.培养方式</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学员不脱产在职学习，实行委托培养。采用学分制学习方式，课程学习共计45学分。</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2.学制</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实行弹性学制，学制2.5～3年</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三、学历证书</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按照省政府有关文件规定，学员修满规定的课程学分，完成毕业论文后，由学院发给写实性学力证明和毕业证书。学员在省内单位晋级和使用时，视同工商管理硕士。</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四、培养经费</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根据陕西省物价局对陕西工商管理研究班教育核准的收费标准收取培养费。</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五、报名、考试时间及地点</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1.报名</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报名分为网上报名、现场确认与资格审查两个阶段。网上报名时间为3月1日～4月1日，考生可通过互联网登陆学院网站www.s-mba.com，按要求填写报名登记表(报名表可下载);现场信息确认与资格审查时间为3月23日～3月25日，考生须携带毕业证书、身份证原件(另附复印件各1份)到西北大学经济管理学院缴纳报名费、报名登记表(一式两份并贴2寸近期正面免冠照片)，审验证件并照相、采集指纹、确认报名信息(特别提醒：在网上报名时，请正确选择西北大学)。</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报名地点及联系电话：西北大学： 029-88303439</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榆林教学点：0912-8109777，18609120860</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考生也可在网上查询有关信息。 网址：http：//www.s-mba.com</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报名费：450元(含辅导教材一套)</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3.考试时间及地点</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(1)笔试时间：2021年5月30日（具体考试时间以准考证为准）</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笔试地点：西安理工大学曲江校区</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(2)面试时间：2021年6月中旬</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面试地点：西北大学太白校区经济管理学院</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六、准考证发放时间及地点</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2021年5月中下旬在西北大学太白校区经济管理学院领取</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七、考试科目</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1.初试科目(笔试)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(1)英语，考试时间为2.5小时</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(2)综合能力(含数学、逻辑、写作)，考试时间为3小时。</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2.复试(面试)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考生接到面试通知后，持准考证及身份证到西北大学太白校区经济管理学院进行面试。</w:t>
      </w: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复试将全面考查考生的从业经历、工作业绩、综合素质及实践经验。</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八、录取</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根据考生的初试及复试成绩，择优录取。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CE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2020-12-03T06:37:16Z</dcterms:created>
  <dc:creator>SUCCESS</dc:creator>
  <cp:lastModifiedBy>SUCCESS</cp:lastModifiedBy>
  <dcterms:modified xsi:type="dcterms:W3CDTF">2020-12-03T06:38:03Z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