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BBB" w:rsidRPr="00A22BBB" w:rsidRDefault="00A22BBB" w:rsidP="00A22BBB">
      <w:pPr>
        <w:widowControl/>
        <w:spacing w:before="100" w:beforeAutospacing="1" w:line="315" w:lineRule="atLeast"/>
        <w:jc w:val="center"/>
        <w:rPr>
          <w:rFonts w:ascii="宋体" w:eastAsia="宋体" w:hAnsi="宋体" w:cs="宋体"/>
          <w:kern w:val="0"/>
          <w:szCs w:val="21"/>
        </w:rPr>
      </w:pPr>
      <w:r w:rsidRPr="00A22BBB">
        <w:rPr>
          <w:rFonts w:ascii="宋体" w:eastAsia="宋体" w:hAnsi="宋体" w:cs="宋体"/>
          <w:b/>
          <w:bCs/>
          <w:color w:val="0B46A3"/>
          <w:kern w:val="0"/>
          <w:sz w:val="24"/>
          <w:szCs w:val="24"/>
        </w:rPr>
        <w:t>东南大学</w:t>
      </w:r>
      <w:r w:rsidRPr="00A22BBB">
        <w:rPr>
          <w:rFonts w:ascii="宋体" w:eastAsia="宋体" w:hAnsi="宋体" w:cs="宋体" w:hint="eastAsia"/>
          <w:b/>
          <w:bCs/>
          <w:color w:val="0B46A3"/>
          <w:kern w:val="0"/>
          <w:sz w:val="24"/>
          <w:szCs w:val="24"/>
        </w:rPr>
        <w:t>2018</w:t>
      </w:r>
      <w:r w:rsidRPr="00A22BBB">
        <w:rPr>
          <w:rFonts w:ascii="宋体" w:eastAsia="宋体" w:hAnsi="宋体" w:cs="宋体"/>
          <w:b/>
          <w:bCs/>
          <w:color w:val="0B46A3"/>
          <w:kern w:val="0"/>
          <w:sz w:val="24"/>
          <w:szCs w:val="24"/>
        </w:rPr>
        <w:t>年硕士研究生招生简章</w:t>
      </w:r>
    </w:p>
    <w:p w:rsidR="00A22BBB" w:rsidRPr="00A22BBB" w:rsidRDefault="00A22BBB" w:rsidP="00A22BBB">
      <w:pPr>
        <w:widowControl/>
        <w:spacing w:before="100" w:beforeAutospacing="1" w:line="480" w:lineRule="atLeast"/>
        <w:ind w:firstLine="482"/>
        <w:jc w:val="left"/>
        <w:rPr>
          <w:rFonts w:ascii="宋体" w:eastAsia="宋体" w:hAnsi="宋体" w:cs="宋体"/>
          <w:kern w:val="0"/>
          <w:szCs w:val="21"/>
        </w:rPr>
      </w:pPr>
      <w:r w:rsidRPr="00A22BBB">
        <w:rPr>
          <w:rFonts w:ascii="宋体" w:eastAsia="宋体" w:hAnsi="宋体" w:cs="宋体" w:hint="eastAsia"/>
          <w:kern w:val="0"/>
          <w:sz w:val="24"/>
          <w:szCs w:val="24"/>
        </w:rPr>
        <w:t>2018</w:t>
      </w:r>
      <w:r w:rsidRPr="00A22BBB">
        <w:rPr>
          <w:rFonts w:ascii="宋体" w:eastAsia="宋体" w:hAnsi="宋体" w:cs="宋体"/>
          <w:kern w:val="0"/>
          <w:sz w:val="24"/>
          <w:szCs w:val="24"/>
        </w:rPr>
        <w:t>年，我校拟招收全日制攻读硕士学位研究生（包括学术学位和专业学位）和非全日制攻读硕士专业学位研究生</w:t>
      </w:r>
      <w:r w:rsidRPr="00A22BBB">
        <w:rPr>
          <w:rFonts w:ascii="宋体" w:eastAsia="宋体" w:hAnsi="宋体" w:cs="宋体" w:hint="eastAsia"/>
          <w:kern w:val="0"/>
          <w:sz w:val="24"/>
          <w:szCs w:val="24"/>
        </w:rPr>
        <w:t>4500</w:t>
      </w:r>
      <w:r w:rsidRPr="00A22BBB">
        <w:rPr>
          <w:rFonts w:ascii="宋体" w:eastAsia="宋体" w:hAnsi="宋体" w:cs="宋体"/>
          <w:kern w:val="0"/>
          <w:sz w:val="24"/>
          <w:szCs w:val="24"/>
        </w:rPr>
        <w:t>名左右（最终招生总人数以教育部正式下达的招生计划文件为准）；拟招收校内外推荐免试生</w:t>
      </w:r>
      <w:r w:rsidRPr="00A22BBB">
        <w:rPr>
          <w:rFonts w:ascii="宋体" w:eastAsia="宋体" w:hAnsi="宋体" w:cs="宋体" w:hint="eastAsia"/>
          <w:kern w:val="0"/>
          <w:sz w:val="24"/>
          <w:szCs w:val="24"/>
        </w:rPr>
        <w:t>1800</w:t>
      </w:r>
      <w:r w:rsidRPr="00A22BBB">
        <w:rPr>
          <w:rFonts w:ascii="宋体" w:eastAsia="宋体" w:hAnsi="宋体" w:cs="宋体"/>
          <w:kern w:val="0"/>
          <w:sz w:val="24"/>
          <w:szCs w:val="24"/>
        </w:rPr>
        <w:t>名左右（以最后推免生系统确认的录取人数为准）。</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kern w:val="0"/>
          <w:sz w:val="24"/>
          <w:szCs w:val="24"/>
        </w:rPr>
        <w:t> 我校学术学位各专业只招收全日制硕士生，部分专业学位类别（领域）可招收非全日制硕士生。各招生专业详见</w:t>
      </w:r>
      <w:r w:rsidRPr="00A22BBB">
        <w:rPr>
          <w:rFonts w:ascii="宋体" w:eastAsia="宋体" w:hAnsi="宋体" w:cs="宋体"/>
          <w:color w:val="262626"/>
          <w:kern w:val="0"/>
          <w:sz w:val="24"/>
          <w:szCs w:val="24"/>
        </w:rPr>
        <w:t>《</w:t>
      </w:r>
      <w:hyperlink r:id="rId6" w:tgtFrame="_blank" w:history="1">
        <w:r w:rsidRPr="00A22BBB">
          <w:rPr>
            <w:rFonts w:ascii="宋体" w:eastAsia="宋体" w:hAnsi="宋体" w:cs="宋体"/>
            <w:b/>
            <w:bCs/>
            <w:color w:val="0000FF"/>
            <w:kern w:val="0"/>
            <w:sz w:val="24"/>
            <w:szCs w:val="24"/>
          </w:rPr>
          <w:t>东南大学</w:t>
        </w:r>
        <w:r w:rsidRPr="00A22BBB">
          <w:rPr>
            <w:rFonts w:ascii="宋体" w:eastAsia="宋体" w:hAnsi="宋体" w:cs="宋体" w:hint="eastAsia"/>
            <w:b/>
            <w:bCs/>
            <w:color w:val="0000FF"/>
            <w:kern w:val="0"/>
            <w:sz w:val="24"/>
            <w:szCs w:val="24"/>
          </w:rPr>
          <w:t>2018</w:t>
        </w:r>
        <w:r w:rsidRPr="00A22BBB">
          <w:rPr>
            <w:rFonts w:ascii="宋体" w:eastAsia="宋体" w:hAnsi="宋体" w:cs="宋体"/>
            <w:b/>
            <w:bCs/>
            <w:color w:val="0000FF"/>
            <w:kern w:val="0"/>
            <w:sz w:val="24"/>
            <w:szCs w:val="24"/>
          </w:rPr>
          <w:t>年硕士研究生招生专业一览表</w:t>
        </w:r>
      </w:hyperlink>
      <w:r w:rsidRPr="00A22BBB">
        <w:rPr>
          <w:rFonts w:ascii="宋体" w:eastAsia="宋体" w:hAnsi="宋体" w:cs="宋体"/>
          <w:color w:val="262626"/>
          <w:kern w:val="0"/>
          <w:sz w:val="24"/>
          <w:szCs w:val="24"/>
        </w:rPr>
        <w:t>》。</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kern w:val="0"/>
          <w:sz w:val="24"/>
          <w:szCs w:val="24"/>
        </w:rPr>
        <w:t> 原则上我校全日制硕士生均按“非定向就业”类别录取（专项计划除外），非全日制硕士生均按“定向就业”类别录取。</w:t>
      </w:r>
    </w:p>
    <w:p w:rsidR="00A22BBB" w:rsidRPr="00A22BBB" w:rsidRDefault="00A22BBB" w:rsidP="00A22BBB">
      <w:pPr>
        <w:widowControl/>
        <w:spacing w:before="102" w:after="102" w:line="480" w:lineRule="atLeast"/>
        <w:ind w:firstLine="420"/>
        <w:jc w:val="left"/>
        <w:rPr>
          <w:rFonts w:ascii="宋体" w:eastAsia="宋体" w:hAnsi="宋体" w:cs="宋体"/>
          <w:kern w:val="0"/>
          <w:szCs w:val="21"/>
        </w:rPr>
      </w:pPr>
      <w:r w:rsidRPr="00A22BBB">
        <w:rPr>
          <w:rFonts w:ascii="宋体" w:eastAsia="宋体" w:hAnsi="宋体" w:cs="宋体"/>
          <w:b/>
          <w:bCs/>
          <w:color w:val="262626"/>
          <w:kern w:val="0"/>
          <w:sz w:val="24"/>
          <w:szCs w:val="24"/>
        </w:rPr>
        <w:t>一、报考条件</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kern w:val="0"/>
          <w:sz w:val="24"/>
          <w:szCs w:val="24"/>
        </w:rPr>
        <w:t> （一）学术学位硕士生</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kern w:val="0"/>
          <w:sz w:val="24"/>
          <w:szCs w:val="24"/>
        </w:rPr>
        <w:t>1</w:t>
      </w:r>
      <w:r w:rsidRPr="00A22BBB">
        <w:rPr>
          <w:rFonts w:ascii="宋体" w:eastAsia="宋体" w:hAnsi="宋体" w:cs="宋体"/>
          <w:kern w:val="0"/>
          <w:sz w:val="24"/>
          <w:szCs w:val="24"/>
        </w:rPr>
        <w:t>．中华人民共和国公民，拥护中国共产党的领导，品德良好，遵纪守法。</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kern w:val="0"/>
          <w:sz w:val="24"/>
          <w:szCs w:val="24"/>
        </w:rPr>
        <w:t>2</w:t>
      </w:r>
      <w:r w:rsidRPr="00A22BBB">
        <w:rPr>
          <w:rFonts w:ascii="宋体" w:eastAsia="宋体" w:hAnsi="宋体" w:cs="宋体"/>
          <w:kern w:val="0"/>
          <w:sz w:val="24"/>
          <w:szCs w:val="24"/>
        </w:rPr>
        <w:t>．身体健康状况符合国家规定的体检要求（参照《普通高等学校招生体检工作指导意见》）。</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kern w:val="0"/>
          <w:sz w:val="24"/>
          <w:szCs w:val="24"/>
        </w:rPr>
        <w:t>3. </w:t>
      </w:r>
      <w:r w:rsidRPr="00A22BBB">
        <w:rPr>
          <w:rFonts w:ascii="宋体" w:eastAsia="宋体" w:hAnsi="宋体" w:cs="宋体"/>
          <w:kern w:val="0"/>
          <w:sz w:val="24"/>
          <w:szCs w:val="24"/>
        </w:rPr>
        <w:t>考生学业水平必须符合下列条件之一：</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kern w:val="0"/>
          <w:sz w:val="24"/>
          <w:szCs w:val="24"/>
        </w:rPr>
        <w:t> （</w:t>
      </w:r>
      <w:r w:rsidRPr="00A22BBB">
        <w:rPr>
          <w:rFonts w:ascii="宋体" w:eastAsia="宋体" w:hAnsi="宋体" w:cs="宋体" w:hint="eastAsia"/>
          <w:kern w:val="0"/>
          <w:sz w:val="24"/>
          <w:szCs w:val="24"/>
        </w:rPr>
        <w:t>1</w:t>
      </w:r>
      <w:r w:rsidRPr="00A22BBB">
        <w:rPr>
          <w:rFonts w:ascii="宋体" w:eastAsia="宋体" w:hAnsi="宋体" w:cs="宋体"/>
          <w:kern w:val="0"/>
          <w:sz w:val="24"/>
          <w:szCs w:val="24"/>
        </w:rPr>
        <w:t>）国家承认学历的应届本科毕业生</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含普通高校、成人高校、普通高校举办的成人高等学历教育应届本科毕业生</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及自学考试和网络教育届时可毕业本科生，</w:t>
      </w:r>
      <w:r w:rsidRPr="00A22BBB">
        <w:rPr>
          <w:rFonts w:ascii="宋体" w:eastAsia="宋体" w:hAnsi="宋体" w:cs="宋体" w:hint="eastAsia"/>
          <w:kern w:val="0"/>
          <w:sz w:val="24"/>
          <w:szCs w:val="24"/>
        </w:rPr>
        <w:t>2018</w:t>
      </w:r>
      <w:r w:rsidRPr="00A22BBB">
        <w:rPr>
          <w:rFonts w:ascii="宋体" w:eastAsia="宋体" w:hAnsi="宋体" w:cs="宋体"/>
          <w:kern w:val="0"/>
          <w:sz w:val="24"/>
          <w:szCs w:val="24"/>
        </w:rPr>
        <w:t>年</w:t>
      </w:r>
      <w:r w:rsidRPr="00A22BBB">
        <w:rPr>
          <w:rFonts w:ascii="宋体" w:eastAsia="宋体" w:hAnsi="宋体" w:cs="宋体" w:hint="eastAsia"/>
          <w:kern w:val="0"/>
          <w:sz w:val="24"/>
          <w:szCs w:val="24"/>
        </w:rPr>
        <w:t>9</w:t>
      </w:r>
      <w:r w:rsidRPr="00A22BBB">
        <w:rPr>
          <w:rFonts w:ascii="宋体" w:eastAsia="宋体" w:hAnsi="宋体" w:cs="宋体"/>
          <w:kern w:val="0"/>
          <w:sz w:val="24"/>
          <w:szCs w:val="24"/>
        </w:rPr>
        <w:t>月</w:t>
      </w:r>
      <w:r w:rsidRPr="00A22BBB">
        <w:rPr>
          <w:rFonts w:ascii="宋体" w:eastAsia="宋体" w:hAnsi="宋体" w:cs="宋体" w:hint="eastAsia"/>
          <w:kern w:val="0"/>
          <w:sz w:val="24"/>
          <w:szCs w:val="24"/>
        </w:rPr>
        <w:t>1</w:t>
      </w:r>
      <w:r w:rsidRPr="00A22BBB">
        <w:rPr>
          <w:rFonts w:ascii="宋体" w:eastAsia="宋体" w:hAnsi="宋体" w:cs="宋体"/>
          <w:kern w:val="0"/>
          <w:sz w:val="24"/>
          <w:szCs w:val="24"/>
        </w:rPr>
        <w:t>日前须取得国家承认的本科毕业证书。</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kern w:val="0"/>
          <w:sz w:val="24"/>
          <w:szCs w:val="24"/>
        </w:rPr>
        <w:t> （</w:t>
      </w:r>
      <w:r w:rsidRPr="00A22BBB">
        <w:rPr>
          <w:rFonts w:ascii="宋体" w:eastAsia="宋体" w:hAnsi="宋体" w:cs="宋体" w:hint="eastAsia"/>
          <w:kern w:val="0"/>
          <w:sz w:val="24"/>
          <w:szCs w:val="24"/>
        </w:rPr>
        <w:t>2</w:t>
      </w:r>
      <w:r w:rsidRPr="00A22BBB">
        <w:rPr>
          <w:rFonts w:ascii="宋体" w:eastAsia="宋体" w:hAnsi="宋体" w:cs="宋体"/>
          <w:kern w:val="0"/>
          <w:sz w:val="24"/>
          <w:szCs w:val="24"/>
        </w:rPr>
        <w:t>）具有国家承认的大学本科毕业学历的人员。</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kern w:val="0"/>
          <w:sz w:val="24"/>
          <w:szCs w:val="24"/>
        </w:rPr>
        <w:t> （</w:t>
      </w:r>
      <w:r w:rsidRPr="00A22BBB">
        <w:rPr>
          <w:rFonts w:ascii="宋体" w:eastAsia="宋体" w:hAnsi="宋体" w:cs="宋体" w:hint="eastAsia"/>
          <w:kern w:val="0"/>
          <w:sz w:val="24"/>
          <w:szCs w:val="24"/>
        </w:rPr>
        <w:t>3</w:t>
      </w:r>
      <w:r w:rsidRPr="00A22BBB">
        <w:rPr>
          <w:rFonts w:ascii="宋体" w:eastAsia="宋体" w:hAnsi="宋体" w:cs="宋体"/>
          <w:kern w:val="0"/>
          <w:sz w:val="24"/>
          <w:szCs w:val="24"/>
        </w:rPr>
        <w:t>）国家承认学历的同等学力考生（我校部分专业不招收同等学力考生，请注意查看《</w:t>
      </w:r>
      <w:r w:rsidRPr="00A22BBB">
        <w:rPr>
          <w:rFonts w:ascii="宋体" w:eastAsia="宋体" w:hAnsi="宋体" w:cs="宋体" w:hint="eastAsia"/>
          <w:kern w:val="0"/>
          <w:sz w:val="24"/>
          <w:szCs w:val="24"/>
        </w:rPr>
        <w:t>2018</w:t>
      </w:r>
      <w:r w:rsidRPr="00A22BBB">
        <w:rPr>
          <w:rFonts w:ascii="宋体" w:eastAsia="宋体" w:hAnsi="宋体" w:cs="宋体"/>
          <w:kern w:val="0"/>
          <w:sz w:val="24"/>
          <w:szCs w:val="24"/>
        </w:rPr>
        <w:t>年硕士生招生目录》院系“备注”栏）：</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kern w:val="0"/>
          <w:szCs w:val="21"/>
        </w:rPr>
        <w:lastRenderedPageBreak/>
        <w:t> ①</w:t>
      </w:r>
      <w:r w:rsidRPr="00A22BBB">
        <w:rPr>
          <w:rFonts w:ascii="宋体" w:eastAsia="宋体" w:hAnsi="宋体" w:cs="宋体"/>
          <w:kern w:val="0"/>
          <w:sz w:val="24"/>
          <w:szCs w:val="24"/>
        </w:rPr>
        <w:t> 获得国家承认的高职高专毕业学历后满</w:t>
      </w:r>
      <w:r w:rsidRPr="00A22BBB">
        <w:rPr>
          <w:rFonts w:ascii="宋体" w:eastAsia="宋体" w:hAnsi="宋体" w:cs="宋体" w:hint="eastAsia"/>
          <w:kern w:val="0"/>
          <w:sz w:val="24"/>
          <w:szCs w:val="24"/>
        </w:rPr>
        <w:t>2</w:t>
      </w:r>
      <w:r w:rsidRPr="00A22BBB">
        <w:rPr>
          <w:rFonts w:ascii="宋体" w:eastAsia="宋体" w:hAnsi="宋体" w:cs="宋体"/>
          <w:kern w:val="0"/>
          <w:sz w:val="24"/>
          <w:szCs w:val="24"/>
        </w:rPr>
        <w:t>年（从毕业后到</w:t>
      </w:r>
      <w:r w:rsidRPr="00A22BBB">
        <w:rPr>
          <w:rFonts w:ascii="宋体" w:eastAsia="宋体" w:hAnsi="宋体" w:cs="宋体" w:hint="eastAsia"/>
          <w:kern w:val="0"/>
          <w:sz w:val="24"/>
          <w:szCs w:val="24"/>
        </w:rPr>
        <w:t>2018</w:t>
      </w:r>
      <w:r w:rsidRPr="00A22BBB">
        <w:rPr>
          <w:rFonts w:ascii="宋体" w:eastAsia="宋体" w:hAnsi="宋体" w:cs="宋体"/>
          <w:kern w:val="0"/>
          <w:sz w:val="24"/>
          <w:szCs w:val="24"/>
        </w:rPr>
        <w:t>年</w:t>
      </w:r>
      <w:r w:rsidRPr="00A22BBB">
        <w:rPr>
          <w:rFonts w:ascii="宋体" w:eastAsia="宋体" w:hAnsi="宋体" w:cs="宋体" w:hint="eastAsia"/>
          <w:kern w:val="0"/>
          <w:sz w:val="24"/>
          <w:szCs w:val="24"/>
        </w:rPr>
        <w:t>9</w:t>
      </w:r>
      <w:r w:rsidRPr="00A22BBB">
        <w:rPr>
          <w:rFonts w:ascii="宋体" w:eastAsia="宋体" w:hAnsi="宋体" w:cs="宋体"/>
          <w:kern w:val="0"/>
          <w:sz w:val="24"/>
          <w:szCs w:val="24"/>
        </w:rPr>
        <w:t>月</w:t>
      </w:r>
      <w:r w:rsidRPr="00A22BBB">
        <w:rPr>
          <w:rFonts w:ascii="宋体" w:eastAsia="宋体" w:hAnsi="宋体" w:cs="宋体" w:hint="eastAsia"/>
          <w:kern w:val="0"/>
          <w:sz w:val="24"/>
          <w:szCs w:val="24"/>
        </w:rPr>
        <w:t>1</w:t>
      </w:r>
      <w:r w:rsidRPr="00A22BBB">
        <w:rPr>
          <w:rFonts w:ascii="宋体" w:eastAsia="宋体" w:hAnsi="宋体" w:cs="宋体"/>
          <w:kern w:val="0"/>
          <w:sz w:val="24"/>
          <w:szCs w:val="24"/>
        </w:rPr>
        <w:t>日，下同）或</w:t>
      </w:r>
      <w:r w:rsidRPr="00A22BBB">
        <w:rPr>
          <w:rFonts w:ascii="宋体" w:eastAsia="宋体" w:hAnsi="宋体" w:cs="宋体" w:hint="eastAsia"/>
          <w:kern w:val="0"/>
          <w:sz w:val="24"/>
          <w:szCs w:val="24"/>
        </w:rPr>
        <w:t>2</w:t>
      </w:r>
      <w:r w:rsidRPr="00A22BBB">
        <w:rPr>
          <w:rFonts w:ascii="宋体" w:eastAsia="宋体" w:hAnsi="宋体" w:cs="宋体"/>
          <w:kern w:val="0"/>
          <w:sz w:val="24"/>
          <w:szCs w:val="24"/>
        </w:rPr>
        <w:t>年以上；或国家承认学历的本科结业生，达到与大学本科毕业生同等学力。</w:t>
      </w:r>
    </w:p>
    <w:p w:rsidR="00A22BBB" w:rsidRPr="00A22BBB" w:rsidRDefault="00A22BBB" w:rsidP="00A22BBB">
      <w:pPr>
        <w:widowControl/>
        <w:spacing w:before="100" w:beforeAutospacing="1" w:after="278" w:line="480" w:lineRule="atLeast"/>
        <w:ind w:firstLine="420"/>
        <w:jc w:val="left"/>
        <w:rPr>
          <w:rFonts w:ascii="宋体" w:eastAsia="宋体" w:hAnsi="宋体" w:cs="宋体"/>
          <w:kern w:val="0"/>
          <w:szCs w:val="21"/>
        </w:rPr>
      </w:pPr>
      <w:r w:rsidRPr="00A22BBB">
        <w:rPr>
          <w:rFonts w:ascii="宋体" w:eastAsia="宋体" w:hAnsi="宋体" w:cs="宋体"/>
          <w:kern w:val="0"/>
          <w:szCs w:val="21"/>
        </w:rPr>
        <w:t>  ②</w:t>
      </w:r>
      <w:r w:rsidRPr="00A22BBB">
        <w:rPr>
          <w:rFonts w:ascii="宋体" w:eastAsia="宋体" w:hAnsi="宋体" w:cs="宋体"/>
          <w:kern w:val="0"/>
          <w:sz w:val="24"/>
          <w:szCs w:val="24"/>
        </w:rPr>
        <w:t> 以同等学力报考我校研究生，须具备：</w:t>
      </w:r>
      <w:r w:rsidRPr="00A22BBB">
        <w:rPr>
          <w:rFonts w:ascii="宋体" w:eastAsia="宋体" w:hAnsi="宋体" w:cs="宋体" w:hint="eastAsia"/>
          <w:kern w:val="0"/>
          <w:sz w:val="24"/>
          <w:szCs w:val="24"/>
        </w:rPr>
        <w:t>1</w:t>
      </w:r>
      <w:r w:rsidRPr="00A22BBB">
        <w:rPr>
          <w:rFonts w:ascii="宋体" w:eastAsia="宋体" w:hAnsi="宋体" w:cs="宋体"/>
          <w:kern w:val="0"/>
          <w:sz w:val="24"/>
          <w:szCs w:val="24"/>
        </w:rPr>
        <w:t>）能提供由大学教务部门出具的与报考专业相近的本科专业全部必修课程学习证明及成绩单；</w:t>
      </w:r>
      <w:r w:rsidRPr="00A22BBB">
        <w:rPr>
          <w:rFonts w:ascii="宋体" w:eastAsia="宋体" w:hAnsi="宋体" w:cs="宋体" w:hint="eastAsia"/>
          <w:kern w:val="0"/>
          <w:sz w:val="24"/>
          <w:szCs w:val="24"/>
        </w:rPr>
        <w:t>2</w:t>
      </w:r>
      <w:r w:rsidRPr="00A22BBB">
        <w:rPr>
          <w:rFonts w:ascii="宋体" w:eastAsia="宋体" w:hAnsi="宋体" w:cs="宋体"/>
          <w:kern w:val="0"/>
          <w:sz w:val="24"/>
          <w:szCs w:val="24"/>
        </w:rPr>
        <w:t>）</w:t>
      </w:r>
      <w:r w:rsidRPr="00A22BBB">
        <w:rPr>
          <w:rFonts w:ascii="宋体" w:eastAsia="宋体" w:hAnsi="宋体" w:cs="宋体" w:hint="eastAsia"/>
          <w:kern w:val="0"/>
          <w:sz w:val="24"/>
          <w:szCs w:val="24"/>
        </w:rPr>
        <w:t>CET-4</w:t>
      </w:r>
      <w:r w:rsidRPr="00A22BBB">
        <w:rPr>
          <w:rFonts w:ascii="宋体" w:eastAsia="宋体" w:hAnsi="宋体" w:cs="宋体"/>
          <w:kern w:val="0"/>
          <w:sz w:val="24"/>
          <w:szCs w:val="24"/>
        </w:rPr>
        <w:t>合格；</w:t>
      </w:r>
      <w:r w:rsidRPr="00A22BBB">
        <w:rPr>
          <w:rFonts w:ascii="宋体" w:eastAsia="宋体" w:hAnsi="宋体" w:cs="宋体" w:hint="eastAsia"/>
          <w:kern w:val="0"/>
          <w:sz w:val="24"/>
          <w:szCs w:val="24"/>
        </w:rPr>
        <w:t>3</w:t>
      </w:r>
      <w:r w:rsidRPr="00A22BBB">
        <w:rPr>
          <w:rFonts w:ascii="宋体" w:eastAsia="宋体" w:hAnsi="宋体" w:cs="宋体"/>
          <w:kern w:val="0"/>
          <w:sz w:val="24"/>
          <w:szCs w:val="24"/>
        </w:rPr>
        <w:t>）以第一作者在核心期刊上发表过与报考专业相关的学术论文；</w:t>
      </w:r>
      <w:r w:rsidRPr="00A22BBB">
        <w:rPr>
          <w:rFonts w:ascii="宋体" w:eastAsia="宋体" w:hAnsi="宋体" w:cs="宋体" w:hint="eastAsia"/>
          <w:kern w:val="0"/>
          <w:sz w:val="24"/>
          <w:szCs w:val="24"/>
        </w:rPr>
        <w:t>4</w:t>
      </w:r>
      <w:r w:rsidRPr="00A22BBB">
        <w:rPr>
          <w:rFonts w:ascii="宋体" w:eastAsia="宋体" w:hAnsi="宋体" w:cs="宋体"/>
          <w:kern w:val="0"/>
          <w:sz w:val="24"/>
          <w:szCs w:val="24"/>
        </w:rPr>
        <w:t>）一般不得跨专业报考。</w:t>
      </w:r>
    </w:p>
    <w:p w:rsidR="00A22BBB" w:rsidRPr="00A22BBB" w:rsidRDefault="00A22BBB" w:rsidP="00A22BBB">
      <w:pPr>
        <w:widowControl/>
        <w:spacing w:before="100" w:beforeAutospacing="1" w:line="480" w:lineRule="atLeast"/>
        <w:ind w:firstLine="238"/>
        <w:jc w:val="left"/>
        <w:rPr>
          <w:rFonts w:ascii="宋体" w:eastAsia="宋体" w:hAnsi="宋体" w:cs="宋体"/>
          <w:kern w:val="0"/>
          <w:szCs w:val="21"/>
        </w:rPr>
      </w:pPr>
      <w:r w:rsidRPr="00A22BBB">
        <w:rPr>
          <w:rFonts w:ascii="宋体" w:eastAsia="宋体" w:hAnsi="宋体" w:cs="宋体"/>
          <w:kern w:val="0"/>
          <w:sz w:val="24"/>
          <w:szCs w:val="24"/>
        </w:rPr>
        <w:t> （</w:t>
      </w:r>
      <w:r w:rsidRPr="00A22BBB">
        <w:rPr>
          <w:rFonts w:ascii="宋体" w:eastAsia="宋体" w:hAnsi="宋体" w:cs="宋体" w:hint="eastAsia"/>
          <w:kern w:val="0"/>
          <w:sz w:val="24"/>
          <w:szCs w:val="24"/>
        </w:rPr>
        <w:t>4</w:t>
      </w:r>
      <w:r w:rsidRPr="00A22BBB">
        <w:rPr>
          <w:rFonts w:ascii="宋体" w:eastAsia="宋体" w:hAnsi="宋体" w:cs="宋体"/>
          <w:kern w:val="0"/>
          <w:sz w:val="24"/>
          <w:szCs w:val="24"/>
        </w:rPr>
        <w:t>）已获硕士、博士学位的人员。</w:t>
      </w:r>
    </w:p>
    <w:p w:rsidR="00A22BBB" w:rsidRPr="00A22BBB" w:rsidRDefault="00A22BBB" w:rsidP="00A22BBB">
      <w:pPr>
        <w:widowControl/>
        <w:spacing w:before="100" w:beforeAutospacing="1" w:line="480" w:lineRule="atLeast"/>
        <w:ind w:firstLine="238"/>
        <w:jc w:val="left"/>
        <w:rPr>
          <w:rFonts w:ascii="宋体" w:eastAsia="宋体" w:hAnsi="宋体" w:cs="宋体"/>
          <w:kern w:val="0"/>
          <w:szCs w:val="21"/>
        </w:rPr>
      </w:pPr>
      <w:r w:rsidRPr="00A22BBB">
        <w:rPr>
          <w:rFonts w:ascii="宋体" w:eastAsia="宋体" w:hAnsi="宋体" w:cs="宋体"/>
          <w:kern w:val="0"/>
          <w:sz w:val="24"/>
          <w:szCs w:val="24"/>
        </w:rPr>
        <w:t> （二）专业学位硕士生</w:t>
      </w:r>
    </w:p>
    <w:p w:rsidR="00A22BBB" w:rsidRPr="00A22BBB" w:rsidRDefault="00A22BBB" w:rsidP="00A22BBB">
      <w:pPr>
        <w:widowControl/>
        <w:spacing w:before="100" w:beforeAutospacing="1" w:line="480" w:lineRule="atLeast"/>
        <w:ind w:firstLine="482"/>
        <w:jc w:val="left"/>
        <w:rPr>
          <w:rFonts w:ascii="宋体" w:eastAsia="宋体" w:hAnsi="宋体" w:cs="宋体"/>
          <w:kern w:val="0"/>
          <w:szCs w:val="21"/>
        </w:rPr>
      </w:pPr>
      <w:r w:rsidRPr="00A22BBB">
        <w:rPr>
          <w:rFonts w:ascii="宋体" w:eastAsia="宋体" w:hAnsi="宋体" w:cs="宋体" w:hint="eastAsia"/>
          <w:kern w:val="0"/>
          <w:sz w:val="24"/>
          <w:szCs w:val="24"/>
        </w:rPr>
        <w:t>1. </w:t>
      </w:r>
      <w:r w:rsidRPr="00A22BBB">
        <w:rPr>
          <w:rFonts w:ascii="宋体" w:eastAsia="宋体" w:hAnsi="宋体" w:cs="宋体"/>
          <w:kern w:val="0"/>
          <w:sz w:val="24"/>
          <w:szCs w:val="24"/>
        </w:rPr>
        <w:t>报考</w:t>
      </w:r>
      <w:r w:rsidRPr="00A22BBB">
        <w:rPr>
          <w:rFonts w:ascii="宋体" w:eastAsia="宋体" w:hAnsi="宋体" w:cs="宋体" w:hint="eastAsia"/>
          <w:kern w:val="0"/>
          <w:sz w:val="24"/>
          <w:szCs w:val="24"/>
        </w:rPr>
        <w:t>035101</w:t>
      </w:r>
      <w:r w:rsidRPr="00A22BBB">
        <w:rPr>
          <w:rFonts w:ascii="宋体" w:eastAsia="宋体" w:hAnsi="宋体" w:cs="宋体"/>
          <w:kern w:val="0"/>
          <w:sz w:val="24"/>
          <w:szCs w:val="24"/>
        </w:rPr>
        <w:t>法律（非法学）的考生，报考前所学专业为非法学专业（普通高等学校本科专业目录法学门类中的法学类专业</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代码为</w:t>
      </w:r>
      <w:r w:rsidRPr="00A22BBB">
        <w:rPr>
          <w:rFonts w:ascii="宋体" w:eastAsia="宋体" w:hAnsi="宋体" w:cs="宋体" w:hint="eastAsia"/>
          <w:kern w:val="0"/>
          <w:sz w:val="24"/>
          <w:szCs w:val="24"/>
        </w:rPr>
        <w:t>0301]</w:t>
      </w:r>
      <w:r w:rsidRPr="00A22BBB">
        <w:rPr>
          <w:rFonts w:ascii="宋体" w:eastAsia="宋体" w:hAnsi="宋体" w:cs="宋体"/>
          <w:kern w:val="0"/>
          <w:sz w:val="24"/>
          <w:szCs w:val="24"/>
        </w:rPr>
        <w:t>毕业生、专科层次法学类毕业生和自学考试形式的法学类毕业生等不得报考）。</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kern w:val="0"/>
          <w:sz w:val="24"/>
          <w:szCs w:val="24"/>
        </w:rPr>
        <w:t>2</w:t>
      </w:r>
      <w:r w:rsidRPr="00A22BBB">
        <w:rPr>
          <w:rFonts w:ascii="宋体" w:eastAsia="宋体" w:hAnsi="宋体" w:cs="宋体"/>
          <w:kern w:val="0"/>
          <w:sz w:val="24"/>
          <w:szCs w:val="24"/>
        </w:rPr>
        <w:t>．报考</w:t>
      </w:r>
      <w:r w:rsidRPr="00A22BBB">
        <w:rPr>
          <w:rFonts w:ascii="宋体" w:eastAsia="宋体" w:hAnsi="宋体" w:cs="宋体" w:hint="eastAsia"/>
          <w:kern w:val="0"/>
          <w:sz w:val="24"/>
          <w:szCs w:val="24"/>
        </w:rPr>
        <w:t>035102</w:t>
      </w:r>
      <w:r w:rsidRPr="00A22BBB">
        <w:rPr>
          <w:rFonts w:ascii="宋体" w:eastAsia="宋体" w:hAnsi="宋体" w:cs="宋体"/>
          <w:kern w:val="0"/>
          <w:sz w:val="24"/>
          <w:szCs w:val="24"/>
        </w:rPr>
        <w:t>法律（法学）的考生，报考前所学专业为法学专业（仅普通高等学校本科专业目录法学门类中的法学类专业</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代码为</w:t>
      </w:r>
      <w:r w:rsidRPr="00A22BBB">
        <w:rPr>
          <w:rFonts w:ascii="宋体" w:eastAsia="宋体" w:hAnsi="宋体" w:cs="宋体" w:hint="eastAsia"/>
          <w:kern w:val="0"/>
          <w:sz w:val="24"/>
          <w:szCs w:val="24"/>
        </w:rPr>
        <w:t>0301]</w:t>
      </w:r>
      <w:r w:rsidRPr="00A22BBB">
        <w:rPr>
          <w:rFonts w:ascii="宋体" w:eastAsia="宋体" w:hAnsi="宋体" w:cs="宋体"/>
          <w:kern w:val="0"/>
          <w:sz w:val="24"/>
          <w:szCs w:val="24"/>
        </w:rPr>
        <w:t>毕业生可报考）。</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kern w:val="0"/>
          <w:sz w:val="24"/>
          <w:szCs w:val="24"/>
        </w:rPr>
        <w:t>3</w:t>
      </w:r>
      <w:r w:rsidRPr="00A22BBB">
        <w:rPr>
          <w:rFonts w:ascii="宋体" w:eastAsia="宋体" w:hAnsi="宋体" w:cs="宋体"/>
          <w:kern w:val="0"/>
          <w:sz w:val="24"/>
          <w:szCs w:val="24"/>
        </w:rPr>
        <w:t>．报考</w:t>
      </w:r>
      <w:r w:rsidRPr="00A22BBB">
        <w:rPr>
          <w:rFonts w:ascii="宋体" w:eastAsia="宋体" w:hAnsi="宋体" w:cs="宋体" w:hint="eastAsia"/>
          <w:kern w:val="0"/>
          <w:sz w:val="24"/>
          <w:szCs w:val="24"/>
        </w:rPr>
        <w:t>125100</w:t>
      </w:r>
      <w:r w:rsidRPr="00A22BBB">
        <w:rPr>
          <w:rFonts w:ascii="宋体" w:eastAsia="宋体" w:hAnsi="宋体" w:cs="宋体"/>
          <w:kern w:val="0"/>
          <w:sz w:val="24"/>
          <w:szCs w:val="24"/>
        </w:rPr>
        <w:t>工商管理、</w:t>
      </w:r>
      <w:r w:rsidRPr="00A22BBB">
        <w:rPr>
          <w:rFonts w:ascii="宋体" w:eastAsia="宋体" w:hAnsi="宋体" w:cs="宋体" w:hint="eastAsia"/>
          <w:kern w:val="0"/>
          <w:sz w:val="24"/>
          <w:szCs w:val="24"/>
        </w:rPr>
        <w:t>125200</w:t>
      </w:r>
      <w:r w:rsidRPr="00A22BBB">
        <w:rPr>
          <w:rFonts w:ascii="宋体" w:eastAsia="宋体" w:hAnsi="宋体" w:cs="宋体"/>
          <w:kern w:val="0"/>
          <w:sz w:val="24"/>
          <w:szCs w:val="24"/>
        </w:rPr>
        <w:t>公共管理、</w:t>
      </w:r>
      <w:r w:rsidRPr="00A22BBB">
        <w:rPr>
          <w:rFonts w:ascii="宋体" w:eastAsia="宋体" w:hAnsi="宋体" w:cs="宋体" w:hint="eastAsia"/>
          <w:kern w:val="0"/>
          <w:sz w:val="24"/>
          <w:szCs w:val="24"/>
        </w:rPr>
        <w:t>125600</w:t>
      </w:r>
      <w:r w:rsidRPr="00A22BBB">
        <w:rPr>
          <w:rFonts w:ascii="宋体" w:eastAsia="宋体" w:hAnsi="宋体" w:cs="宋体"/>
          <w:kern w:val="0"/>
          <w:sz w:val="24"/>
          <w:szCs w:val="24"/>
        </w:rPr>
        <w:t>工程管理的考生必须是：大学本科毕业后有</w:t>
      </w:r>
      <w:r w:rsidRPr="00A22BBB">
        <w:rPr>
          <w:rFonts w:ascii="宋体" w:eastAsia="宋体" w:hAnsi="宋体" w:cs="宋体" w:hint="eastAsia"/>
          <w:kern w:val="0"/>
          <w:sz w:val="24"/>
          <w:szCs w:val="24"/>
        </w:rPr>
        <w:t>3</w:t>
      </w:r>
      <w:r w:rsidRPr="00A22BBB">
        <w:rPr>
          <w:rFonts w:ascii="宋体" w:eastAsia="宋体" w:hAnsi="宋体" w:cs="宋体"/>
          <w:kern w:val="0"/>
          <w:sz w:val="24"/>
          <w:szCs w:val="24"/>
        </w:rPr>
        <w:t>年及以上工作经验的人员；或获得国家承认的高职高专毕业学历后，有</w:t>
      </w:r>
      <w:r w:rsidRPr="00A22BBB">
        <w:rPr>
          <w:rFonts w:ascii="宋体" w:eastAsia="宋体" w:hAnsi="宋体" w:cs="宋体" w:hint="eastAsia"/>
          <w:kern w:val="0"/>
          <w:sz w:val="24"/>
          <w:szCs w:val="24"/>
        </w:rPr>
        <w:t>5</w:t>
      </w:r>
      <w:r w:rsidRPr="00A22BBB">
        <w:rPr>
          <w:rFonts w:ascii="宋体" w:eastAsia="宋体" w:hAnsi="宋体" w:cs="宋体"/>
          <w:kern w:val="0"/>
          <w:sz w:val="24"/>
          <w:szCs w:val="24"/>
        </w:rPr>
        <w:t>年及以上工作经验，达到与大学本科毕业生同等学力的人员；</w:t>
      </w:r>
      <w:r w:rsidRPr="00A22BBB">
        <w:rPr>
          <w:rFonts w:ascii="宋体" w:eastAsia="宋体" w:hAnsi="宋体" w:cs="宋体"/>
          <w:color w:val="000000"/>
          <w:kern w:val="0"/>
          <w:sz w:val="24"/>
          <w:szCs w:val="24"/>
        </w:rPr>
        <w:t>或已获硕士学位或博士学位并有</w:t>
      </w:r>
      <w:r w:rsidRPr="00A22BBB">
        <w:rPr>
          <w:rFonts w:ascii="宋体" w:eastAsia="宋体" w:hAnsi="宋体" w:cs="宋体" w:hint="eastAsia"/>
          <w:color w:val="000000"/>
          <w:kern w:val="0"/>
          <w:sz w:val="24"/>
          <w:szCs w:val="24"/>
        </w:rPr>
        <w:t>2</w:t>
      </w:r>
      <w:r w:rsidRPr="00A22BBB">
        <w:rPr>
          <w:rFonts w:ascii="宋体" w:eastAsia="宋体" w:hAnsi="宋体" w:cs="宋体"/>
          <w:color w:val="000000"/>
          <w:kern w:val="0"/>
          <w:sz w:val="24"/>
          <w:szCs w:val="24"/>
        </w:rPr>
        <w:t>年及以上工作经验的人员。</w:t>
      </w:r>
      <w:r w:rsidRPr="00A22BBB">
        <w:rPr>
          <w:rFonts w:ascii="宋体" w:eastAsia="宋体" w:hAnsi="宋体" w:cs="宋体"/>
          <w:b/>
          <w:bCs/>
          <w:color w:val="000000"/>
          <w:kern w:val="0"/>
          <w:sz w:val="24"/>
          <w:szCs w:val="24"/>
        </w:rPr>
        <w:t>学习方式为“非全日制”，报考类别为“定向就业”</w:t>
      </w:r>
      <w:r w:rsidRPr="00A22BBB">
        <w:rPr>
          <w:rFonts w:ascii="宋体" w:eastAsia="宋体" w:hAnsi="宋体" w:cs="宋体"/>
          <w:color w:val="000000"/>
          <w:kern w:val="0"/>
          <w:sz w:val="24"/>
          <w:szCs w:val="24"/>
        </w:rPr>
        <w:t>。</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000000"/>
          <w:kern w:val="0"/>
          <w:sz w:val="24"/>
          <w:szCs w:val="24"/>
        </w:rPr>
        <w:t>125100</w:t>
      </w:r>
      <w:r w:rsidRPr="00A22BBB">
        <w:rPr>
          <w:rFonts w:ascii="宋体" w:eastAsia="宋体" w:hAnsi="宋体" w:cs="宋体"/>
          <w:color w:val="000000"/>
          <w:kern w:val="0"/>
          <w:sz w:val="24"/>
          <w:szCs w:val="24"/>
        </w:rPr>
        <w:t>工商管理硕士研究生相关考试招生政策同时按照《教育部关于进一步规范工商管理硕士专业学位研究生教育的意见》</w:t>
      </w:r>
      <w:r w:rsidRPr="00A22BBB">
        <w:rPr>
          <w:rFonts w:ascii="宋体" w:eastAsia="宋体" w:hAnsi="宋体" w:cs="宋体" w:hint="eastAsia"/>
          <w:color w:val="000000"/>
          <w:kern w:val="0"/>
          <w:sz w:val="24"/>
          <w:szCs w:val="24"/>
        </w:rPr>
        <w:t>(</w:t>
      </w:r>
      <w:r w:rsidRPr="00A22BBB">
        <w:rPr>
          <w:rFonts w:ascii="宋体" w:eastAsia="宋体" w:hAnsi="宋体" w:cs="宋体"/>
          <w:color w:val="000000"/>
          <w:kern w:val="0"/>
          <w:sz w:val="24"/>
          <w:szCs w:val="24"/>
        </w:rPr>
        <w:t>教研〔</w:t>
      </w:r>
      <w:r w:rsidRPr="00A22BBB">
        <w:rPr>
          <w:rFonts w:ascii="宋体" w:eastAsia="宋体" w:hAnsi="宋体" w:cs="宋体" w:hint="eastAsia"/>
          <w:color w:val="000000"/>
          <w:kern w:val="0"/>
          <w:sz w:val="24"/>
          <w:szCs w:val="24"/>
        </w:rPr>
        <w:t>2017</w:t>
      </w:r>
      <w:r w:rsidRPr="00A22BBB">
        <w:rPr>
          <w:rFonts w:ascii="宋体" w:eastAsia="宋体" w:hAnsi="宋体" w:cs="宋体"/>
          <w:color w:val="000000"/>
          <w:kern w:val="0"/>
          <w:sz w:val="24"/>
          <w:szCs w:val="24"/>
        </w:rPr>
        <w:t>〕</w:t>
      </w:r>
      <w:r w:rsidRPr="00A22BBB">
        <w:rPr>
          <w:rFonts w:ascii="宋体" w:eastAsia="宋体" w:hAnsi="宋体" w:cs="宋体" w:hint="eastAsia"/>
          <w:color w:val="000000"/>
          <w:kern w:val="0"/>
          <w:sz w:val="24"/>
          <w:szCs w:val="24"/>
        </w:rPr>
        <w:t>2</w:t>
      </w:r>
      <w:r w:rsidRPr="00A22BBB">
        <w:rPr>
          <w:rFonts w:ascii="宋体" w:eastAsia="宋体" w:hAnsi="宋体" w:cs="宋体"/>
          <w:color w:val="000000"/>
          <w:kern w:val="0"/>
          <w:sz w:val="24"/>
          <w:szCs w:val="24"/>
        </w:rPr>
        <w:t>号</w:t>
      </w:r>
      <w:r w:rsidRPr="00A22BBB">
        <w:rPr>
          <w:rFonts w:ascii="宋体" w:eastAsia="宋体" w:hAnsi="宋体" w:cs="宋体" w:hint="eastAsia"/>
          <w:color w:val="000000"/>
          <w:kern w:val="0"/>
          <w:sz w:val="24"/>
          <w:szCs w:val="24"/>
        </w:rPr>
        <w:t>)</w:t>
      </w:r>
      <w:r w:rsidRPr="00A22BBB">
        <w:rPr>
          <w:rFonts w:ascii="宋体" w:eastAsia="宋体" w:hAnsi="宋体" w:cs="宋体"/>
          <w:color w:val="000000"/>
          <w:kern w:val="0"/>
          <w:sz w:val="24"/>
          <w:szCs w:val="24"/>
        </w:rPr>
        <w:t>有关规定执行。</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Times New Roman" w:hint="eastAsia"/>
          <w:color w:val="000000"/>
          <w:kern w:val="0"/>
          <w:sz w:val="24"/>
          <w:szCs w:val="24"/>
        </w:rPr>
        <w:lastRenderedPageBreak/>
        <w:t>4.</w:t>
      </w:r>
      <w:r w:rsidRPr="00A22BBB">
        <w:rPr>
          <w:rFonts w:ascii="宋体" w:eastAsia="宋体" w:hAnsi="宋体" w:cs="宋体"/>
          <w:b/>
          <w:bCs/>
          <w:color w:val="000000"/>
          <w:kern w:val="0"/>
          <w:sz w:val="24"/>
          <w:szCs w:val="24"/>
        </w:rPr>
        <w:t>我校</w:t>
      </w:r>
      <w:r w:rsidRPr="00A22BBB">
        <w:rPr>
          <w:rFonts w:ascii="宋体" w:eastAsia="宋体" w:hAnsi="宋体" w:cs="宋体" w:hint="eastAsia"/>
          <w:b/>
          <w:bCs/>
          <w:color w:val="262626"/>
          <w:kern w:val="0"/>
          <w:sz w:val="24"/>
          <w:szCs w:val="24"/>
        </w:rPr>
        <w:t>125300</w:t>
      </w:r>
      <w:r w:rsidRPr="00A22BBB">
        <w:rPr>
          <w:rFonts w:ascii="宋体" w:eastAsia="宋体" w:hAnsi="宋体" w:cs="宋体"/>
          <w:b/>
          <w:bCs/>
          <w:color w:val="262626"/>
          <w:kern w:val="0"/>
          <w:sz w:val="24"/>
          <w:szCs w:val="24"/>
        </w:rPr>
        <w:t>会计招收全日制和非全日制硕士生。全日制硕士生只接受推荐免试研究生，报考类别为“非定向就业”；非全日制硕士生只接受大学本科毕业后</w:t>
      </w:r>
      <w:r w:rsidRPr="00A22BBB">
        <w:rPr>
          <w:rFonts w:ascii="宋体" w:eastAsia="宋体" w:hAnsi="宋体" w:cs="宋体" w:hint="eastAsia"/>
          <w:b/>
          <w:bCs/>
          <w:color w:val="262626"/>
          <w:kern w:val="0"/>
          <w:sz w:val="24"/>
          <w:szCs w:val="24"/>
        </w:rPr>
        <w:t>2</w:t>
      </w:r>
      <w:r w:rsidRPr="00A22BBB">
        <w:rPr>
          <w:rFonts w:ascii="宋体" w:eastAsia="宋体" w:hAnsi="宋体" w:cs="宋体"/>
          <w:b/>
          <w:bCs/>
          <w:color w:val="262626"/>
          <w:kern w:val="0"/>
          <w:sz w:val="24"/>
          <w:szCs w:val="24"/>
        </w:rPr>
        <w:t>年及以上，或高职高专毕业后</w:t>
      </w:r>
      <w:r w:rsidRPr="00A22BBB">
        <w:rPr>
          <w:rFonts w:ascii="宋体" w:eastAsia="宋体" w:hAnsi="宋体" w:cs="宋体" w:hint="eastAsia"/>
          <w:b/>
          <w:bCs/>
          <w:color w:val="262626"/>
          <w:kern w:val="0"/>
          <w:sz w:val="24"/>
          <w:szCs w:val="24"/>
        </w:rPr>
        <w:t>4</w:t>
      </w:r>
      <w:r w:rsidRPr="00A22BBB">
        <w:rPr>
          <w:rFonts w:ascii="宋体" w:eastAsia="宋体" w:hAnsi="宋体" w:cs="宋体"/>
          <w:b/>
          <w:bCs/>
          <w:color w:val="262626"/>
          <w:kern w:val="0"/>
          <w:sz w:val="24"/>
          <w:szCs w:val="24"/>
        </w:rPr>
        <w:t>年及以上，或硕士（博士）毕业后</w:t>
      </w:r>
      <w:r w:rsidRPr="00A22BBB">
        <w:rPr>
          <w:rFonts w:ascii="宋体" w:eastAsia="宋体" w:hAnsi="宋体" w:cs="宋体" w:hint="eastAsia"/>
          <w:b/>
          <w:bCs/>
          <w:color w:val="262626"/>
          <w:kern w:val="0"/>
          <w:sz w:val="24"/>
          <w:szCs w:val="24"/>
        </w:rPr>
        <w:t>1</w:t>
      </w:r>
      <w:r w:rsidRPr="00A22BBB">
        <w:rPr>
          <w:rFonts w:ascii="宋体" w:eastAsia="宋体" w:hAnsi="宋体" w:cs="宋体"/>
          <w:b/>
          <w:bCs/>
          <w:color w:val="262626"/>
          <w:kern w:val="0"/>
          <w:sz w:val="24"/>
          <w:szCs w:val="24"/>
        </w:rPr>
        <w:t>年及以上，并有相关工作经验的在职人员报考，报考类别为“定向就业”。</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Times New Roman" w:eastAsia="宋体" w:hAnsi="Times New Roman" w:cs="Times New Roman"/>
          <w:color w:val="000000"/>
          <w:kern w:val="0"/>
          <w:sz w:val="24"/>
          <w:szCs w:val="24"/>
        </w:rPr>
        <w:t>5. </w:t>
      </w:r>
      <w:r w:rsidRPr="00A22BBB">
        <w:rPr>
          <w:rFonts w:ascii="宋体" w:eastAsia="宋体" w:hAnsi="宋体" w:cs="宋体"/>
          <w:b/>
          <w:bCs/>
          <w:color w:val="000000"/>
          <w:kern w:val="0"/>
          <w:sz w:val="24"/>
          <w:szCs w:val="24"/>
        </w:rPr>
        <w:t>我校</w:t>
      </w:r>
      <w:r w:rsidRPr="00A22BBB">
        <w:rPr>
          <w:rFonts w:ascii="Times New Roman" w:eastAsia="宋体" w:hAnsi="Times New Roman" w:cs="Times New Roman"/>
          <w:b/>
          <w:bCs/>
          <w:color w:val="000000"/>
          <w:kern w:val="0"/>
          <w:sz w:val="24"/>
          <w:szCs w:val="24"/>
        </w:rPr>
        <w:t>025100</w:t>
      </w:r>
      <w:r w:rsidRPr="00A22BBB">
        <w:rPr>
          <w:rFonts w:ascii="宋体" w:eastAsia="宋体" w:hAnsi="宋体" w:cs="宋体"/>
          <w:b/>
          <w:bCs/>
          <w:color w:val="000000"/>
          <w:kern w:val="0"/>
          <w:sz w:val="24"/>
          <w:szCs w:val="24"/>
        </w:rPr>
        <w:t>金融</w:t>
      </w:r>
      <w:r w:rsidRPr="00A22BBB">
        <w:rPr>
          <w:rFonts w:ascii="宋体" w:eastAsia="宋体" w:hAnsi="宋体" w:cs="宋体"/>
          <w:b/>
          <w:bCs/>
          <w:color w:val="262626"/>
          <w:kern w:val="0"/>
          <w:sz w:val="24"/>
          <w:szCs w:val="24"/>
        </w:rPr>
        <w:t>招收全日制和非全日制硕士生，其中非全日制硕士生只接受单独考试考生报考，报考类别为“定向就业”，报考条件详见（三）单独考试。</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Times New Roman" w:eastAsia="宋体" w:hAnsi="Times New Roman" w:cs="Times New Roman"/>
          <w:b/>
          <w:bCs/>
          <w:color w:val="000000"/>
          <w:kern w:val="0"/>
          <w:sz w:val="24"/>
          <w:szCs w:val="24"/>
        </w:rPr>
        <w:t>6.</w:t>
      </w:r>
      <w:r w:rsidRPr="00A22BBB">
        <w:rPr>
          <w:rFonts w:ascii="宋体" w:eastAsia="宋体" w:hAnsi="宋体" w:cs="宋体"/>
          <w:b/>
          <w:bCs/>
          <w:color w:val="000000"/>
          <w:kern w:val="0"/>
          <w:sz w:val="24"/>
          <w:szCs w:val="24"/>
        </w:rPr>
        <w:t>我校</w:t>
      </w:r>
      <w:r w:rsidRPr="00A22BBB">
        <w:rPr>
          <w:rFonts w:ascii="Times New Roman" w:eastAsia="宋体" w:hAnsi="Times New Roman" w:cs="Times New Roman"/>
          <w:b/>
          <w:bCs/>
          <w:color w:val="000000"/>
          <w:kern w:val="0"/>
          <w:sz w:val="24"/>
          <w:szCs w:val="24"/>
        </w:rPr>
        <w:t>105400</w:t>
      </w:r>
      <w:r w:rsidRPr="00A22BBB">
        <w:rPr>
          <w:rFonts w:ascii="宋体" w:eastAsia="宋体" w:hAnsi="宋体" w:cs="宋体"/>
          <w:b/>
          <w:bCs/>
          <w:color w:val="000000"/>
          <w:kern w:val="0"/>
          <w:sz w:val="24"/>
          <w:szCs w:val="24"/>
        </w:rPr>
        <w:t>护理招收</w:t>
      </w:r>
      <w:r w:rsidRPr="00A22BBB">
        <w:rPr>
          <w:rFonts w:ascii="宋体" w:eastAsia="宋体" w:hAnsi="宋体" w:cs="宋体"/>
          <w:b/>
          <w:bCs/>
          <w:color w:val="262626"/>
          <w:kern w:val="0"/>
          <w:sz w:val="24"/>
          <w:szCs w:val="24"/>
        </w:rPr>
        <w:t>全日制和非全日制硕士生，其中</w:t>
      </w:r>
      <w:r w:rsidRPr="00A22BBB">
        <w:rPr>
          <w:rFonts w:ascii="宋体" w:eastAsia="宋体" w:hAnsi="宋体" w:cs="宋体"/>
          <w:b/>
          <w:bCs/>
          <w:color w:val="000000"/>
          <w:kern w:val="0"/>
          <w:sz w:val="24"/>
          <w:szCs w:val="24"/>
        </w:rPr>
        <w:t>非全日制硕士生报考条件：</w:t>
      </w:r>
      <w:r w:rsidRPr="00A22BBB">
        <w:rPr>
          <w:rFonts w:ascii="Times New Roman" w:eastAsia="宋体" w:hAnsi="Times New Roman" w:cs="Times New Roman"/>
          <w:b/>
          <w:bCs/>
          <w:color w:val="000000"/>
          <w:kern w:val="0"/>
          <w:sz w:val="24"/>
          <w:szCs w:val="24"/>
        </w:rPr>
        <w:t>1</w:t>
      </w:r>
      <w:r w:rsidRPr="00A22BBB">
        <w:rPr>
          <w:rFonts w:ascii="宋体" w:eastAsia="宋体" w:hAnsi="宋体" w:cs="宋体"/>
          <w:b/>
          <w:bCs/>
          <w:color w:val="000000"/>
          <w:kern w:val="0"/>
          <w:sz w:val="24"/>
          <w:szCs w:val="24"/>
        </w:rPr>
        <w:t>）护理专业本科毕业；</w:t>
      </w:r>
      <w:r w:rsidRPr="00A22BBB">
        <w:rPr>
          <w:rFonts w:ascii="Times New Roman" w:eastAsia="宋体" w:hAnsi="Times New Roman" w:cs="Times New Roman"/>
          <w:b/>
          <w:bCs/>
          <w:color w:val="000000"/>
          <w:kern w:val="0"/>
          <w:sz w:val="24"/>
          <w:szCs w:val="24"/>
        </w:rPr>
        <w:t>2</w:t>
      </w:r>
      <w:r w:rsidRPr="00A22BBB">
        <w:rPr>
          <w:rFonts w:ascii="宋体" w:eastAsia="宋体" w:hAnsi="宋体" w:cs="宋体"/>
          <w:b/>
          <w:bCs/>
          <w:color w:val="000000"/>
          <w:kern w:val="0"/>
          <w:sz w:val="24"/>
          <w:szCs w:val="24"/>
        </w:rPr>
        <w:t>）有三年及以上相关工作经历；</w:t>
      </w:r>
      <w:r w:rsidRPr="00A22BBB">
        <w:rPr>
          <w:rFonts w:ascii="Times New Roman" w:eastAsia="宋体" w:hAnsi="Times New Roman" w:cs="Times New Roman"/>
          <w:b/>
          <w:bCs/>
          <w:color w:val="000000"/>
          <w:kern w:val="0"/>
          <w:sz w:val="24"/>
          <w:szCs w:val="24"/>
        </w:rPr>
        <w:t>3</w:t>
      </w:r>
      <w:r w:rsidRPr="00A22BBB">
        <w:rPr>
          <w:rFonts w:ascii="宋体" w:eastAsia="宋体" w:hAnsi="宋体" w:cs="宋体"/>
          <w:b/>
          <w:bCs/>
          <w:color w:val="000000"/>
          <w:kern w:val="0"/>
          <w:sz w:val="24"/>
          <w:szCs w:val="24"/>
        </w:rPr>
        <w:t>）获得国家注册护士执业资格证书；</w:t>
      </w:r>
      <w:r w:rsidRPr="00A22BBB">
        <w:rPr>
          <w:rFonts w:ascii="Times New Roman" w:eastAsia="宋体" w:hAnsi="Times New Roman" w:cs="Times New Roman"/>
          <w:b/>
          <w:bCs/>
          <w:color w:val="000000"/>
          <w:kern w:val="0"/>
          <w:sz w:val="24"/>
          <w:szCs w:val="24"/>
        </w:rPr>
        <w:t>4</w:t>
      </w:r>
      <w:r w:rsidRPr="00A22BBB">
        <w:rPr>
          <w:rFonts w:ascii="宋体" w:eastAsia="宋体" w:hAnsi="宋体" w:cs="宋体"/>
          <w:b/>
          <w:bCs/>
          <w:color w:val="000000"/>
          <w:kern w:val="0"/>
          <w:sz w:val="24"/>
          <w:szCs w:val="24"/>
        </w:rPr>
        <w:t>）</w:t>
      </w:r>
      <w:r w:rsidRPr="00A22BBB">
        <w:rPr>
          <w:rFonts w:ascii="宋体" w:eastAsia="宋体" w:hAnsi="宋体" w:cs="宋体"/>
          <w:b/>
          <w:bCs/>
          <w:color w:val="262626"/>
          <w:kern w:val="0"/>
          <w:sz w:val="24"/>
          <w:szCs w:val="24"/>
        </w:rPr>
        <w:t>报考类别为“定向就业”</w:t>
      </w:r>
      <w:r w:rsidRPr="00A22BBB">
        <w:rPr>
          <w:rFonts w:ascii="宋体" w:eastAsia="宋体" w:hAnsi="宋体" w:cs="宋体"/>
          <w:b/>
          <w:bCs/>
          <w:color w:val="000000"/>
          <w:kern w:val="0"/>
          <w:sz w:val="24"/>
          <w:szCs w:val="24"/>
        </w:rPr>
        <w:t>。</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000000"/>
          <w:kern w:val="0"/>
          <w:sz w:val="24"/>
          <w:szCs w:val="24"/>
        </w:rPr>
        <w:t>7. </w:t>
      </w:r>
      <w:r w:rsidRPr="00A22BBB">
        <w:rPr>
          <w:rFonts w:ascii="宋体" w:eastAsia="宋体" w:hAnsi="宋体" w:cs="宋体"/>
          <w:color w:val="000000"/>
          <w:kern w:val="0"/>
          <w:sz w:val="24"/>
          <w:szCs w:val="24"/>
        </w:rPr>
        <w:t>其他</w:t>
      </w:r>
      <w:r w:rsidRPr="00A22BBB">
        <w:rPr>
          <w:rFonts w:ascii="宋体" w:eastAsia="宋体" w:hAnsi="宋体" w:cs="宋体"/>
          <w:color w:val="262626"/>
          <w:kern w:val="0"/>
          <w:sz w:val="24"/>
          <w:szCs w:val="24"/>
        </w:rPr>
        <w:t>专业学位类别（领域）硕士生的报考条件与学术学位硕士生一致。</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color w:val="262626"/>
          <w:kern w:val="0"/>
          <w:sz w:val="24"/>
          <w:szCs w:val="24"/>
        </w:rPr>
        <w:t>（三）单独考试</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1. </w:t>
      </w:r>
      <w:r w:rsidRPr="00A22BBB">
        <w:rPr>
          <w:rFonts w:ascii="宋体" w:eastAsia="宋体" w:hAnsi="宋体" w:cs="宋体"/>
          <w:color w:val="262626"/>
          <w:kern w:val="0"/>
          <w:sz w:val="24"/>
          <w:szCs w:val="24"/>
        </w:rPr>
        <w:t>招生专业：</w:t>
      </w:r>
      <w:r w:rsidRPr="00A22BBB">
        <w:rPr>
          <w:rFonts w:ascii="宋体" w:eastAsia="宋体" w:hAnsi="宋体" w:cs="宋体" w:hint="eastAsia"/>
          <w:color w:val="262626"/>
          <w:kern w:val="0"/>
          <w:sz w:val="24"/>
          <w:szCs w:val="24"/>
        </w:rPr>
        <w:t>025100</w:t>
      </w:r>
      <w:r w:rsidRPr="00A22BBB">
        <w:rPr>
          <w:rFonts w:ascii="宋体" w:eastAsia="宋体" w:hAnsi="宋体" w:cs="宋体"/>
          <w:color w:val="262626"/>
          <w:kern w:val="0"/>
          <w:sz w:val="24"/>
          <w:szCs w:val="24"/>
        </w:rPr>
        <w:t>金融，研究方向：金融大数据分析挖掘和互联网金融应急安全管理。</w:t>
      </w:r>
    </w:p>
    <w:p w:rsidR="00A22BBB" w:rsidRPr="00A22BBB" w:rsidRDefault="00A22BBB" w:rsidP="00A22BBB">
      <w:pPr>
        <w:widowControl/>
        <w:spacing w:before="100" w:beforeAutospacing="1" w:line="480" w:lineRule="atLeast"/>
        <w:ind w:firstLine="363"/>
        <w:jc w:val="left"/>
        <w:rPr>
          <w:rFonts w:ascii="宋体" w:eastAsia="宋体" w:hAnsi="宋体" w:cs="宋体"/>
          <w:kern w:val="0"/>
          <w:szCs w:val="21"/>
        </w:rPr>
      </w:pPr>
      <w:r w:rsidRPr="00A22BBB">
        <w:rPr>
          <w:rFonts w:ascii="宋体" w:eastAsia="宋体" w:hAnsi="宋体" w:cs="宋体" w:hint="eastAsia"/>
          <w:color w:val="262626"/>
          <w:kern w:val="0"/>
          <w:sz w:val="24"/>
          <w:szCs w:val="24"/>
        </w:rPr>
        <w:t>2. </w:t>
      </w:r>
      <w:r w:rsidRPr="00A22BBB">
        <w:rPr>
          <w:rFonts w:ascii="宋体" w:eastAsia="宋体" w:hAnsi="宋体" w:cs="宋体"/>
          <w:color w:val="262626"/>
          <w:kern w:val="0"/>
          <w:sz w:val="24"/>
          <w:szCs w:val="24"/>
        </w:rPr>
        <w:t>报考条件：取得国家承认的大学本科学历后，在金融大数据分析挖掘和互联网金融管理领域连续工作四年以上，业务优秀，工作或科研成果获得省部以上立功奖励，发表过相关研究论文（技术报告），已成为所在单位业务骨干。考生须经所在单位同意，由考生所在单位和我校认可的两名在相关领域具有高级职称的专家推荐，并经我校研招办资格审核通过后方可报考。</w:t>
      </w:r>
      <w:r w:rsidRPr="00A22BBB">
        <w:rPr>
          <w:rFonts w:ascii="宋体" w:eastAsia="宋体" w:hAnsi="宋体" w:cs="宋体"/>
          <w:b/>
          <w:bCs/>
          <w:color w:val="000000"/>
          <w:kern w:val="0"/>
          <w:sz w:val="24"/>
          <w:szCs w:val="24"/>
        </w:rPr>
        <w:t>学习方式为“非全日制”，报考类别为“定向就业”</w:t>
      </w:r>
      <w:r w:rsidRPr="00A22BBB">
        <w:rPr>
          <w:rFonts w:ascii="宋体" w:eastAsia="宋体" w:hAnsi="宋体" w:cs="宋体"/>
          <w:color w:val="000000"/>
          <w:kern w:val="0"/>
          <w:sz w:val="24"/>
          <w:szCs w:val="24"/>
        </w:rPr>
        <w:t>。</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Times New Roman" w:hint="eastAsia"/>
          <w:color w:val="000000"/>
          <w:kern w:val="0"/>
          <w:sz w:val="24"/>
          <w:szCs w:val="24"/>
        </w:rPr>
        <w:t>3.</w:t>
      </w:r>
      <w:r w:rsidRPr="00A22BBB">
        <w:rPr>
          <w:rFonts w:ascii="宋体" w:eastAsia="宋体" w:hAnsi="宋体" w:cs="Times New Roman" w:hint="eastAsia"/>
          <w:kern w:val="0"/>
          <w:sz w:val="24"/>
          <w:szCs w:val="24"/>
        </w:rPr>
        <w:t>“</w:t>
      </w:r>
      <w:r w:rsidRPr="00A22BBB">
        <w:rPr>
          <w:rFonts w:ascii="宋体" w:eastAsia="宋体" w:hAnsi="宋体" w:cs="宋体"/>
          <w:kern w:val="0"/>
          <w:sz w:val="24"/>
          <w:szCs w:val="24"/>
        </w:rPr>
        <w:t>考试方式”必须选择为“</w:t>
      </w:r>
      <w:r w:rsidRPr="00A22BBB">
        <w:rPr>
          <w:rFonts w:ascii="宋体" w:eastAsia="宋体" w:hAnsi="宋体" w:cs="宋体" w:hint="eastAsia"/>
          <w:kern w:val="0"/>
          <w:sz w:val="24"/>
          <w:szCs w:val="24"/>
        </w:rPr>
        <w:t>23</w:t>
      </w:r>
      <w:r w:rsidRPr="00A22BBB">
        <w:rPr>
          <w:rFonts w:ascii="宋体" w:eastAsia="宋体" w:hAnsi="宋体" w:cs="宋体"/>
          <w:kern w:val="0"/>
          <w:sz w:val="24"/>
          <w:szCs w:val="24"/>
        </w:rPr>
        <w:t>单独考试”，“报考点”必须选择“</w:t>
      </w:r>
      <w:r w:rsidRPr="00A22BBB">
        <w:rPr>
          <w:rFonts w:ascii="宋体" w:eastAsia="宋体" w:hAnsi="宋体" w:cs="宋体" w:hint="eastAsia"/>
          <w:kern w:val="0"/>
          <w:sz w:val="24"/>
          <w:szCs w:val="24"/>
        </w:rPr>
        <w:t>3202</w:t>
      </w:r>
      <w:r w:rsidRPr="00A22BBB">
        <w:rPr>
          <w:rFonts w:ascii="宋体" w:eastAsia="宋体" w:hAnsi="宋体" w:cs="宋体"/>
          <w:kern w:val="0"/>
          <w:sz w:val="24"/>
          <w:szCs w:val="24"/>
        </w:rPr>
        <w:t>东南大学”。</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（四）说明</w:t>
      </w:r>
    </w:p>
    <w:p w:rsidR="00A22BBB" w:rsidRPr="00A22BBB" w:rsidRDefault="00A22BBB" w:rsidP="00A22BBB">
      <w:pPr>
        <w:widowControl/>
        <w:spacing w:before="100" w:beforeAutospacing="1" w:line="480" w:lineRule="atLeast"/>
        <w:ind w:firstLine="238"/>
        <w:jc w:val="left"/>
        <w:rPr>
          <w:rFonts w:ascii="宋体" w:eastAsia="宋体" w:hAnsi="宋体" w:cs="宋体"/>
          <w:kern w:val="0"/>
          <w:szCs w:val="21"/>
        </w:rPr>
      </w:pPr>
      <w:r w:rsidRPr="00A22BBB">
        <w:rPr>
          <w:rFonts w:ascii="宋体" w:eastAsia="宋体" w:hAnsi="宋体" w:cs="宋体" w:hint="eastAsia"/>
          <w:kern w:val="0"/>
          <w:sz w:val="24"/>
          <w:szCs w:val="24"/>
        </w:rPr>
        <w:lastRenderedPageBreak/>
        <w:t>1. </w:t>
      </w:r>
      <w:r w:rsidRPr="00A22BBB">
        <w:rPr>
          <w:rFonts w:ascii="宋体" w:eastAsia="宋体" w:hAnsi="宋体" w:cs="宋体"/>
          <w:kern w:val="0"/>
          <w:sz w:val="24"/>
          <w:szCs w:val="24"/>
        </w:rPr>
        <w:t>在校研究生报考须在报名前征得所在培养单位同意。</w:t>
      </w:r>
    </w:p>
    <w:p w:rsidR="00A22BBB" w:rsidRPr="00A22BBB" w:rsidRDefault="00A22BBB" w:rsidP="00A22BBB">
      <w:pPr>
        <w:widowControl/>
        <w:spacing w:before="100" w:beforeAutospacing="1" w:line="480" w:lineRule="atLeast"/>
        <w:jc w:val="left"/>
        <w:rPr>
          <w:rFonts w:ascii="宋体" w:eastAsia="宋体" w:hAnsi="宋体" w:cs="宋体"/>
          <w:kern w:val="0"/>
          <w:szCs w:val="21"/>
        </w:rPr>
      </w:pPr>
      <w:r w:rsidRPr="00A22BBB">
        <w:rPr>
          <w:rFonts w:ascii="宋体" w:eastAsia="宋体" w:hAnsi="宋体" w:cs="宋体" w:hint="eastAsia"/>
          <w:color w:val="000000"/>
          <w:kern w:val="0"/>
          <w:sz w:val="24"/>
          <w:szCs w:val="24"/>
        </w:rPr>
        <w:t>2. </w:t>
      </w:r>
      <w:r w:rsidRPr="00A22BBB">
        <w:rPr>
          <w:rFonts w:ascii="宋体" w:eastAsia="宋体" w:hAnsi="宋体" w:cs="宋体"/>
          <w:color w:val="000000"/>
          <w:kern w:val="0"/>
          <w:sz w:val="24"/>
          <w:szCs w:val="24"/>
        </w:rPr>
        <w:t>考生持境外获得的学历证书报考，须通过（中国）教育部留学服务中心认证，复试阶段资格审查时须提交认证报告。</w:t>
      </w:r>
    </w:p>
    <w:p w:rsidR="00A22BBB" w:rsidRPr="00A22BBB" w:rsidRDefault="00A22BBB" w:rsidP="00A22BBB">
      <w:pPr>
        <w:widowControl/>
        <w:spacing w:before="100" w:beforeAutospacing="1" w:line="480" w:lineRule="atLeast"/>
        <w:ind w:firstLine="238"/>
        <w:jc w:val="left"/>
        <w:rPr>
          <w:rFonts w:ascii="宋体" w:eastAsia="宋体" w:hAnsi="宋体" w:cs="宋体"/>
          <w:kern w:val="0"/>
          <w:szCs w:val="21"/>
        </w:rPr>
      </w:pPr>
      <w:r w:rsidRPr="00A22BBB">
        <w:rPr>
          <w:rFonts w:ascii="宋体" w:eastAsia="宋体" w:hAnsi="宋体" w:cs="宋体" w:hint="eastAsia"/>
          <w:color w:val="000000"/>
          <w:kern w:val="0"/>
          <w:sz w:val="24"/>
          <w:szCs w:val="24"/>
        </w:rPr>
        <w:t>3. </w:t>
      </w:r>
      <w:r w:rsidRPr="00A22BBB">
        <w:rPr>
          <w:rFonts w:ascii="宋体" w:eastAsia="宋体" w:hAnsi="宋体" w:cs="宋体"/>
          <w:kern w:val="0"/>
          <w:sz w:val="24"/>
          <w:szCs w:val="24"/>
        </w:rPr>
        <w:t>国防生报考前须</w:t>
      </w:r>
      <w:r w:rsidRPr="00A22BBB">
        <w:rPr>
          <w:rFonts w:ascii="宋体" w:eastAsia="宋体" w:hAnsi="宋体" w:cs="宋体"/>
          <w:color w:val="000000"/>
          <w:kern w:val="0"/>
          <w:sz w:val="24"/>
          <w:szCs w:val="24"/>
        </w:rPr>
        <w:t>征得所属选培办的同意，网上</w:t>
      </w:r>
      <w:r w:rsidRPr="00A22BBB">
        <w:rPr>
          <w:rFonts w:ascii="宋体" w:eastAsia="宋体" w:hAnsi="宋体" w:cs="宋体"/>
          <w:kern w:val="0"/>
          <w:sz w:val="24"/>
          <w:szCs w:val="24"/>
        </w:rPr>
        <w:t>报名时须在现役军人码（</w:t>
      </w:r>
      <w:r w:rsidRPr="00A22BBB">
        <w:rPr>
          <w:rFonts w:ascii="宋体" w:eastAsia="宋体" w:hAnsi="宋体" w:cs="宋体" w:hint="eastAsia"/>
          <w:kern w:val="0"/>
          <w:sz w:val="24"/>
          <w:szCs w:val="24"/>
        </w:rPr>
        <w:t>xyjrm</w:t>
      </w:r>
      <w:r w:rsidRPr="00A22BBB">
        <w:rPr>
          <w:rFonts w:ascii="宋体" w:eastAsia="宋体" w:hAnsi="宋体" w:cs="宋体"/>
          <w:kern w:val="0"/>
          <w:sz w:val="24"/>
          <w:szCs w:val="24"/>
        </w:rPr>
        <w:t>）一栏中选择“</w:t>
      </w:r>
      <w:r w:rsidRPr="00A22BBB">
        <w:rPr>
          <w:rFonts w:ascii="宋体" w:eastAsia="宋体" w:hAnsi="宋体" w:cs="宋体" w:hint="eastAsia"/>
          <w:kern w:val="0"/>
          <w:sz w:val="24"/>
          <w:szCs w:val="24"/>
        </w:rPr>
        <w:t>3-</w:t>
      </w:r>
      <w:r w:rsidRPr="00A22BBB">
        <w:rPr>
          <w:rFonts w:ascii="宋体" w:eastAsia="宋体" w:hAnsi="宋体" w:cs="宋体"/>
          <w:kern w:val="0"/>
          <w:sz w:val="24"/>
          <w:szCs w:val="24"/>
        </w:rPr>
        <w:t>国防生”</w:t>
      </w:r>
      <w:r w:rsidRPr="00A22BBB">
        <w:rPr>
          <w:rFonts w:ascii="宋体" w:eastAsia="宋体" w:hAnsi="宋体" w:cs="宋体"/>
          <w:color w:val="000000"/>
          <w:kern w:val="0"/>
          <w:sz w:val="24"/>
          <w:szCs w:val="24"/>
        </w:rPr>
        <w:t>。对故意隐瞒“国防生”身份的考生，我校经查实后将不予录取。</w:t>
      </w:r>
      <w:r w:rsidRPr="00A22BBB">
        <w:rPr>
          <w:rFonts w:ascii="宋体" w:eastAsia="宋体" w:hAnsi="宋体" w:cs="宋体"/>
          <w:b/>
          <w:bCs/>
          <w:color w:val="000000"/>
          <w:kern w:val="0"/>
          <w:sz w:val="24"/>
          <w:szCs w:val="24"/>
        </w:rPr>
        <w:t>报考类别为“定向就业”。</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000000"/>
          <w:kern w:val="0"/>
          <w:sz w:val="24"/>
          <w:szCs w:val="24"/>
        </w:rPr>
        <w:t>4</w:t>
      </w:r>
      <w:r w:rsidRPr="00A22BBB">
        <w:rPr>
          <w:rFonts w:ascii="宋体" w:eastAsia="宋体" w:hAnsi="宋体" w:cs="宋体"/>
          <w:color w:val="000000"/>
          <w:kern w:val="0"/>
          <w:sz w:val="24"/>
          <w:szCs w:val="24"/>
        </w:rPr>
        <w:t>．少数民族高层次骨干人才计划报考资格及招生名额等信息以教育部当年度发布的少数民族高层次骨干人才计划研究生招生政策为准。考生必须在</w:t>
      </w:r>
      <w:r w:rsidRPr="00A22BBB">
        <w:rPr>
          <w:rFonts w:ascii="宋体" w:eastAsia="宋体" w:hAnsi="宋体" w:cs="宋体" w:hint="eastAsia"/>
          <w:color w:val="000000"/>
          <w:kern w:val="0"/>
          <w:sz w:val="24"/>
          <w:szCs w:val="24"/>
        </w:rPr>
        <w:t>2017</w:t>
      </w:r>
      <w:r w:rsidRPr="00A22BBB">
        <w:rPr>
          <w:rFonts w:ascii="宋体" w:eastAsia="宋体" w:hAnsi="宋体" w:cs="宋体"/>
          <w:color w:val="000000"/>
          <w:kern w:val="0"/>
          <w:sz w:val="24"/>
          <w:szCs w:val="24"/>
        </w:rPr>
        <w:t>年</w:t>
      </w:r>
      <w:r w:rsidRPr="00A22BBB">
        <w:rPr>
          <w:rFonts w:ascii="宋体" w:eastAsia="宋体" w:hAnsi="宋体" w:cs="宋体" w:hint="eastAsia"/>
          <w:color w:val="000000"/>
          <w:kern w:val="0"/>
          <w:sz w:val="24"/>
          <w:szCs w:val="24"/>
        </w:rPr>
        <w:t>11</w:t>
      </w:r>
      <w:r w:rsidRPr="00A22BBB">
        <w:rPr>
          <w:rFonts w:ascii="宋体" w:eastAsia="宋体" w:hAnsi="宋体" w:cs="宋体"/>
          <w:color w:val="000000"/>
          <w:kern w:val="0"/>
          <w:sz w:val="24"/>
          <w:szCs w:val="24"/>
        </w:rPr>
        <w:t>月</w:t>
      </w:r>
      <w:r w:rsidRPr="00A22BBB">
        <w:rPr>
          <w:rFonts w:ascii="宋体" w:eastAsia="宋体" w:hAnsi="宋体" w:cs="宋体" w:hint="eastAsia"/>
          <w:color w:val="000000"/>
          <w:kern w:val="0"/>
          <w:sz w:val="24"/>
          <w:szCs w:val="24"/>
        </w:rPr>
        <w:t>30</w:t>
      </w:r>
      <w:r w:rsidRPr="00A22BBB">
        <w:rPr>
          <w:rFonts w:ascii="宋体" w:eastAsia="宋体" w:hAnsi="宋体" w:cs="宋体"/>
          <w:color w:val="000000"/>
          <w:kern w:val="0"/>
          <w:sz w:val="24"/>
          <w:szCs w:val="24"/>
        </w:rPr>
        <w:t>日之前将加盖公章的《报考少数民族高层次骨干人才计划硕士研究生资格确认表》寄送至东南大学研究生招生办公室。</w:t>
      </w:r>
      <w:r w:rsidRPr="00A22BBB">
        <w:rPr>
          <w:rFonts w:ascii="宋体" w:eastAsia="宋体" w:hAnsi="宋体" w:cs="宋体"/>
          <w:b/>
          <w:bCs/>
          <w:color w:val="000000"/>
          <w:kern w:val="0"/>
          <w:sz w:val="24"/>
          <w:szCs w:val="24"/>
        </w:rPr>
        <w:t>报考类别为“定向就业”。</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kern w:val="0"/>
          <w:sz w:val="24"/>
          <w:szCs w:val="24"/>
        </w:rPr>
        <w:t>5.</w:t>
      </w:r>
      <w:r w:rsidRPr="00A22BBB">
        <w:rPr>
          <w:rFonts w:ascii="宋体" w:eastAsia="宋体" w:hAnsi="宋体" w:cs="宋体"/>
          <w:kern w:val="0"/>
          <w:sz w:val="24"/>
          <w:szCs w:val="24"/>
        </w:rPr>
        <w:t>报考“退役大学生士兵”专项硕士研究生招生计划的考生，应为高校学生应征入伍退出现役，且符合硕士研究生报考条件者</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高校学生”指全日制普通本专科</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含高职</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、研究生、第二学士学位的应</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往</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届毕业生、在校生和入学新生，以及成人高校招收的普通本专科</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高职</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应</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往</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届毕业生、在校生和入学新生，下同</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。考生报名时应选择填报退役大学生士兵专项计划，并按要求填报本人入学、入伍、退役等相关信息。</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6. </w:t>
      </w:r>
      <w:r w:rsidRPr="00A22BBB">
        <w:rPr>
          <w:rFonts w:ascii="宋体" w:eastAsia="宋体" w:hAnsi="宋体" w:cs="宋体"/>
          <w:kern w:val="0"/>
          <w:sz w:val="24"/>
          <w:szCs w:val="24"/>
        </w:rPr>
        <w:t>强军计划考生只能报考我校全日制专业学位相关类别（领域），且必须参加全国统考，复试分数线单独划定。</w:t>
      </w:r>
      <w:r w:rsidRPr="00A22BBB">
        <w:rPr>
          <w:rFonts w:ascii="宋体" w:eastAsia="宋体" w:hAnsi="宋体" w:cs="宋体"/>
          <w:b/>
          <w:bCs/>
          <w:color w:val="000000"/>
          <w:kern w:val="0"/>
          <w:sz w:val="24"/>
          <w:szCs w:val="24"/>
        </w:rPr>
        <w:t>报考类别为“定向就业”。</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000000"/>
          <w:kern w:val="0"/>
          <w:sz w:val="24"/>
          <w:szCs w:val="24"/>
        </w:rPr>
        <w:t>7.</w:t>
      </w:r>
      <w:r w:rsidRPr="00A22BBB">
        <w:rPr>
          <w:rFonts w:ascii="宋体" w:eastAsia="宋体" w:hAnsi="宋体" w:cs="宋体"/>
          <w:b/>
          <w:bCs/>
          <w:color w:val="000000"/>
          <w:kern w:val="0"/>
          <w:sz w:val="24"/>
          <w:szCs w:val="24"/>
        </w:rPr>
        <w:t>东南大学</w:t>
      </w:r>
      <w:r w:rsidRPr="00A22BBB">
        <w:rPr>
          <w:rFonts w:ascii="宋体" w:eastAsia="宋体" w:hAnsi="宋体" w:cs="宋体" w:hint="eastAsia"/>
          <w:b/>
          <w:bCs/>
          <w:color w:val="000000"/>
          <w:kern w:val="0"/>
          <w:sz w:val="24"/>
          <w:szCs w:val="24"/>
        </w:rPr>
        <w:t>-</w:t>
      </w:r>
      <w:r w:rsidRPr="00A22BBB">
        <w:rPr>
          <w:rFonts w:ascii="宋体" w:eastAsia="宋体" w:hAnsi="宋体" w:cs="宋体"/>
          <w:b/>
          <w:bCs/>
          <w:color w:val="000000"/>
          <w:kern w:val="0"/>
          <w:sz w:val="24"/>
          <w:szCs w:val="24"/>
        </w:rPr>
        <w:t>蒙纳士大学苏州联合研究生院各专业均不接收强军计划、少数民族骨干计划、退役大学生士兵计划等专项计划考生报考。</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000000"/>
          <w:kern w:val="0"/>
          <w:sz w:val="24"/>
          <w:szCs w:val="24"/>
        </w:rPr>
        <w:t>8. </w:t>
      </w:r>
      <w:r w:rsidRPr="00A22BBB">
        <w:rPr>
          <w:rFonts w:ascii="宋体" w:eastAsia="宋体" w:hAnsi="宋体" w:cs="宋体"/>
          <w:b/>
          <w:bCs/>
          <w:color w:val="000000"/>
          <w:kern w:val="0"/>
          <w:sz w:val="24"/>
          <w:szCs w:val="24"/>
        </w:rPr>
        <w:t>我校部分院系的招生专业对考生的报考条件提出了明确要求，请注意查看《</w:t>
      </w:r>
      <w:r w:rsidRPr="00A22BBB">
        <w:rPr>
          <w:rFonts w:ascii="宋体" w:eastAsia="宋体" w:hAnsi="宋体" w:cs="宋体" w:hint="eastAsia"/>
          <w:b/>
          <w:bCs/>
          <w:color w:val="000000"/>
          <w:kern w:val="0"/>
          <w:sz w:val="24"/>
          <w:szCs w:val="24"/>
        </w:rPr>
        <w:t>2018</w:t>
      </w:r>
      <w:r w:rsidRPr="00A22BBB">
        <w:rPr>
          <w:rFonts w:ascii="宋体" w:eastAsia="宋体" w:hAnsi="宋体" w:cs="宋体"/>
          <w:b/>
          <w:bCs/>
          <w:color w:val="000000"/>
          <w:kern w:val="0"/>
          <w:sz w:val="24"/>
          <w:szCs w:val="24"/>
        </w:rPr>
        <w:t>年硕士生招生目录》院系“备注”栏。</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color w:val="262626"/>
          <w:kern w:val="0"/>
          <w:sz w:val="24"/>
          <w:szCs w:val="24"/>
        </w:rPr>
        <w:t>二、报名</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kern w:val="0"/>
          <w:sz w:val="24"/>
          <w:szCs w:val="24"/>
        </w:rPr>
        <w:lastRenderedPageBreak/>
        <w:t>1</w:t>
      </w:r>
      <w:r w:rsidRPr="00A22BBB">
        <w:rPr>
          <w:rFonts w:ascii="宋体" w:eastAsia="宋体" w:hAnsi="宋体" w:cs="宋体"/>
          <w:kern w:val="0"/>
          <w:sz w:val="24"/>
          <w:szCs w:val="24"/>
        </w:rPr>
        <w:t>．考生报名前应仔细核对本人是否符合报考条件，凡不符合报考条件的考生将不予录取，相关后果由考生本人承担。报考前，在职考生须经本人所在单位人事部门同意，因报考硕士研究生与所在单位产生的问题由考生自行处理。若因我校无法调取考生档案或签定有关协议，造成考生不能复试或无法录取，我校不承担责任。</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color w:val="FF0000"/>
          <w:kern w:val="0"/>
          <w:sz w:val="24"/>
          <w:szCs w:val="24"/>
        </w:rPr>
        <w:t>目前在读本科的非应届毕业生不得报考，一经查实，即取消报考资格。</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2</w:t>
      </w:r>
      <w:r w:rsidRPr="00A22BBB">
        <w:rPr>
          <w:rFonts w:ascii="宋体" w:eastAsia="宋体" w:hAnsi="宋体" w:cs="宋体"/>
          <w:color w:val="262626"/>
          <w:kern w:val="0"/>
          <w:sz w:val="24"/>
          <w:szCs w:val="24"/>
        </w:rPr>
        <w:t>．考生报名时应准确填写报考类别和学习方式，一经确认，不得随意更改：</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kern w:val="0"/>
          <w:sz w:val="24"/>
          <w:szCs w:val="24"/>
        </w:rPr>
        <w:t>（</w:t>
      </w:r>
      <w:r w:rsidRPr="00A22BBB">
        <w:rPr>
          <w:rFonts w:ascii="宋体" w:eastAsia="宋体" w:hAnsi="宋体" w:cs="宋体" w:hint="eastAsia"/>
          <w:b/>
          <w:bCs/>
          <w:kern w:val="0"/>
          <w:sz w:val="24"/>
          <w:szCs w:val="24"/>
        </w:rPr>
        <w:t>1</w:t>
      </w:r>
      <w:r w:rsidRPr="00A22BBB">
        <w:rPr>
          <w:rFonts w:ascii="宋体" w:eastAsia="宋体" w:hAnsi="宋体" w:cs="宋体"/>
          <w:b/>
          <w:bCs/>
          <w:kern w:val="0"/>
          <w:sz w:val="24"/>
          <w:szCs w:val="24"/>
        </w:rPr>
        <w:t>）报考类别为“非定向就业”硕士生：</w:t>
      </w:r>
      <w:r w:rsidRPr="00A22BBB">
        <w:rPr>
          <w:rFonts w:ascii="宋体" w:eastAsia="宋体" w:hAnsi="宋体" w:cs="宋体"/>
          <w:color w:val="000000"/>
          <w:kern w:val="0"/>
          <w:sz w:val="24"/>
          <w:szCs w:val="24"/>
        </w:rPr>
        <w:t>录取前，我校须向考生所在档案单位调取人事档案，学生毕业时按本人与用人单位“双向选择”的办法就业；</w:t>
      </w:r>
    </w:p>
    <w:p w:rsidR="00A22BBB" w:rsidRPr="00A22BBB" w:rsidRDefault="00A22BBB" w:rsidP="00A22BBB">
      <w:pPr>
        <w:widowControl/>
        <w:spacing w:before="100" w:beforeAutospacing="1" w:line="480" w:lineRule="atLeast"/>
        <w:ind w:firstLine="902"/>
        <w:jc w:val="left"/>
        <w:rPr>
          <w:rFonts w:ascii="宋体" w:eastAsia="宋体" w:hAnsi="宋体" w:cs="宋体"/>
          <w:kern w:val="0"/>
          <w:szCs w:val="21"/>
        </w:rPr>
      </w:pPr>
      <w:r w:rsidRPr="00A22BBB">
        <w:rPr>
          <w:rFonts w:ascii="宋体" w:eastAsia="宋体" w:hAnsi="宋体" w:cs="宋体"/>
          <w:b/>
          <w:bCs/>
          <w:kern w:val="0"/>
          <w:sz w:val="24"/>
          <w:szCs w:val="24"/>
        </w:rPr>
        <w:t>报考类别为“定向就业”硕士生</w:t>
      </w:r>
      <w:r w:rsidRPr="00A22BBB">
        <w:rPr>
          <w:rFonts w:ascii="宋体" w:eastAsia="宋体" w:hAnsi="宋体" w:cs="宋体"/>
          <w:kern w:val="0"/>
          <w:sz w:val="24"/>
          <w:szCs w:val="24"/>
        </w:rPr>
        <w:t>：</w:t>
      </w:r>
      <w:r w:rsidRPr="00A22BBB">
        <w:rPr>
          <w:rFonts w:ascii="宋体" w:eastAsia="宋体" w:hAnsi="宋体" w:cs="宋体"/>
          <w:color w:val="000000"/>
          <w:kern w:val="0"/>
          <w:sz w:val="24"/>
          <w:szCs w:val="24"/>
        </w:rPr>
        <w:t>录取前，我校须和考生及其定向就业单位签订定向就业合同，不转户口、人事档案等，学生毕业时按定向合同就业。如：</w:t>
      </w:r>
      <w:r w:rsidRPr="00A22BBB">
        <w:rPr>
          <w:rFonts w:ascii="宋体" w:eastAsia="宋体" w:hAnsi="宋体" w:cs="宋体"/>
          <w:color w:val="262626"/>
          <w:kern w:val="0"/>
          <w:sz w:val="24"/>
          <w:szCs w:val="24"/>
        </w:rPr>
        <w:t>强军和少数民族高层次骨干计划考生、国防生等。</w:t>
      </w:r>
    </w:p>
    <w:p w:rsidR="00A22BBB" w:rsidRPr="00A22BBB" w:rsidRDefault="00A22BBB" w:rsidP="00A22BBB">
      <w:pPr>
        <w:widowControl/>
        <w:spacing w:before="100" w:beforeAutospacing="1" w:line="480" w:lineRule="atLeast"/>
        <w:ind w:firstLine="476"/>
        <w:jc w:val="left"/>
        <w:rPr>
          <w:rFonts w:ascii="宋体" w:eastAsia="宋体" w:hAnsi="宋体" w:cs="宋体"/>
          <w:kern w:val="0"/>
          <w:szCs w:val="21"/>
        </w:rPr>
      </w:pPr>
      <w:r w:rsidRPr="00A22BBB">
        <w:rPr>
          <w:rFonts w:ascii="宋体" w:eastAsia="宋体" w:hAnsi="宋体" w:cs="宋体"/>
          <w:kern w:val="0"/>
          <w:sz w:val="24"/>
          <w:szCs w:val="24"/>
        </w:rPr>
        <w:t> （</w:t>
      </w:r>
      <w:r w:rsidRPr="00A22BBB">
        <w:rPr>
          <w:rFonts w:ascii="宋体" w:eastAsia="宋体" w:hAnsi="宋体" w:cs="宋体" w:hint="eastAsia"/>
          <w:kern w:val="0"/>
          <w:sz w:val="24"/>
          <w:szCs w:val="24"/>
        </w:rPr>
        <w:t>2</w:t>
      </w:r>
      <w:r w:rsidRPr="00A22BBB">
        <w:rPr>
          <w:rFonts w:ascii="宋体" w:eastAsia="宋体" w:hAnsi="宋体" w:cs="宋体"/>
          <w:kern w:val="0"/>
          <w:sz w:val="24"/>
          <w:szCs w:val="24"/>
        </w:rPr>
        <w:t>）</w:t>
      </w:r>
      <w:r w:rsidRPr="00A22BBB">
        <w:rPr>
          <w:rFonts w:ascii="宋体" w:eastAsia="宋体" w:hAnsi="宋体" w:cs="宋体"/>
          <w:b/>
          <w:bCs/>
          <w:kern w:val="0"/>
          <w:sz w:val="24"/>
          <w:szCs w:val="24"/>
        </w:rPr>
        <w:t>学习方式为“全日制”硕士生：</w:t>
      </w:r>
      <w:r w:rsidRPr="00A22BBB">
        <w:rPr>
          <w:rFonts w:ascii="宋体" w:eastAsia="宋体" w:hAnsi="宋体" w:cs="宋体"/>
          <w:color w:val="000000"/>
          <w:kern w:val="0"/>
          <w:sz w:val="24"/>
          <w:szCs w:val="24"/>
        </w:rPr>
        <w:t>在基本修业年限或者学校规定年限内，全脱产在校学习。毕业证书上注明“全日制”学习方式。</w:t>
      </w:r>
    </w:p>
    <w:p w:rsidR="00A22BBB" w:rsidRPr="00A22BBB" w:rsidRDefault="00A22BBB" w:rsidP="00A22BBB">
      <w:pPr>
        <w:widowControl/>
        <w:spacing w:before="100" w:beforeAutospacing="1" w:line="480" w:lineRule="atLeast"/>
        <w:ind w:firstLine="476"/>
        <w:jc w:val="left"/>
        <w:rPr>
          <w:rFonts w:ascii="宋体" w:eastAsia="宋体" w:hAnsi="宋体" w:cs="宋体"/>
          <w:kern w:val="0"/>
          <w:szCs w:val="21"/>
        </w:rPr>
      </w:pPr>
      <w:r w:rsidRPr="00A22BBB">
        <w:rPr>
          <w:rFonts w:ascii="宋体" w:eastAsia="宋体" w:hAnsi="宋体" w:cs="宋体"/>
          <w:b/>
          <w:bCs/>
          <w:kern w:val="0"/>
          <w:sz w:val="24"/>
          <w:szCs w:val="24"/>
        </w:rPr>
        <w:t>学习方式为“非全日制”硕士生：</w:t>
      </w:r>
      <w:r w:rsidRPr="00A22BBB">
        <w:rPr>
          <w:rFonts w:ascii="宋体" w:eastAsia="宋体" w:hAnsi="宋体" w:cs="宋体"/>
          <w:color w:val="000000"/>
          <w:kern w:val="0"/>
          <w:sz w:val="24"/>
          <w:szCs w:val="24"/>
        </w:rPr>
        <w:t>在基本修业年限或者学校规定的修业年限（一般应适当延长基本修业年限）内，在从事其他职业或者社会实践的同时，采取多种方式和灵活时间安排进行非脱产学习。毕业证书上注明“非全日制”学习方式。</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3</w:t>
      </w:r>
      <w:r w:rsidRPr="00A22BBB">
        <w:rPr>
          <w:rFonts w:ascii="宋体" w:eastAsia="宋体" w:hAnsi="宋体" w:cs="宋体"/>
          <w:color w:val="262626"/>
          <w:kern w:val="0"/>
          <w:sz w:val="24"/>
          <w:szCs w:val="24"/>
        </w:rPr>
        <w:t>．报名包括网上报名和现场确认两个阶段。</w:t>
      </w:r>
      <w:r w:rsidRPr="00A22BBB">
        <w:rPr>
          <w:rFonts w:ascii="宋体" w:eastAsia="宋体" w:hAnsi="宋体" w:cs="宋体"/>
          <w:b/>
          <w:bCs/>
          <w:color w:val="262626"/>
          <w:kern w:val="0"/>
          <w:sz w:val="24"/>
          <w:szCs w:val="24"/>
        </w:rPr>
        <w:t>应届本科毕业生应选择就读学校所在省（区、市）的报考点办理网上报名和现场确认手续；</w:t>
      </w:r>
      <w:r w:rsidRPr="00A22BBB">
        <w:rPr>
          <w:rFonts w:ascii="宋体" w:eastAsia="宋体" w:hAnsi="宋体" w:cs="宋体"/>
          <w:b/>
          <w:bCs/>
          <w:color w:val="000000"/>
          <w:kern w:val="0"/>
          <w:sz w:val="24"/>
          <w:szCs w:val="24"/>
        </w:rPr>
        <w:t>单独考试考生必须选择东南大学报考点（</w:t>
      </w:r>
      <w:r w:rsidRPr="00A22BBB">
        <w:rPr>
          <w:rFonts w:ascii="宋体" w:eastAsia="宋体" w:hAnsi="宋体" w:cs="宋体" w:hint="eastAsia"/>
          <w:b/>
          <w:bCs/>
          <w:color w:val="000000"/>
          <w:kern w:val="0"/>
          <w:sz w:val="24"/>
          <w:szCs w:val="24"/>
        </w:rPr>
        <w:t>3202</w:t>
      </w:r>
      <w:r w:rsidRPr="00A22BBB">
        <w:rPr>
          <w:rFonts w:ascii="宋体" w:eastAsia="宋体" w:hAnsi="宋体" w:cs="宋体"/>
          <w:b/>
          <w:bCs/>
          <w:color w:val="000000"/>
          <w:kern w:val="0"/>
          <w:sz w:val="24"/>
          <w:szCs w:val="24"/>
        </w:rPr>
        <w:t>）办理网上报名和现场确认手续；</w:t>
      </w:r>
      <w:r w:rsidRPr="00A22BBB">
        <w:rPr>
          <w:rFonts w:ascii="宋体" w:eastAsia="宋体" w:hAnsi="宋体" w:cs="宋体"/>
          <w:b/>
          <w:bCs/>
          <w:color w:val="262626"/>
          <w:kern w:val="0"/>
          <w:sz w:val="24"/>
          <w:szCs w:val="24"/>
        </w:rPr>
        <w:t>其他所有考生应选择工作或户口</w:t>
      </w:r>
      <w:r w:rsidRPr="00A22BBB">
        <w:rPr>
          <w:rFonts w:ascii="宋体" w:eastAsia="宋体" w:hAnsi="宋体" w:cs="宋体"/>
          <w:b/>
          <w:bCs/>
          <w:color w:val="000000"/>
          <w:kern w:val="0"/>
          <w:sz w:val="24"/>
          <w:szCs w:val="24"/>
        </w:rPr>
        <w:t>所在地省级教育招生考试管理机构指定的报考点办理网上报名和现场确认手续；</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lastRenderedPageBreak/>
        <w:t>（</w:t>
      </w:r>
      <w:r w:rsidRPr="00A22BBB">
        <w:rPr>
          <w:rFonts w:ascii="Times New Roman" w:eastAsia="宋体" w:hAnsi="Times New Roman" w:cs="Times New Roman"/>
          <w:color w:val="262626"/>
          <w:kern w:val="0"/>
          <w:sz w:val="24"/>
          <w:szCs w:val="24"/>
        </w:rPr>
        <w:t>1</w:t>
      </w:r>
      <w:r w:rsidRPr="00A22BBB">
        <w:rPr>
          <w:rFonts w:ascii="宋体" w:eastAsia="宋体" w:hAnsi="宋体" w:cs="宋体"/>
          <w:color w:val="262626"/>
          <w:kern w:val="0"/>
          <w:sz w:val="24"/>
          <w:szCs w:val="24"/>
        </w:rPr>
        <w:t>）网上报名</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时间：</w:t>
      </w:r>
      <w:r w:rsidRPr="00A22BBB">
        <w:rPr>
          <w:rFonts w:ascii="宋体" w:eastAsia="宋体" w:hAnsi="宋体" w:cs="宋体" w:hint="eastAsia"/>
          <w:color w:val="FF0000"/>
          <w:kern w:val="0"/>
          <w:sz w:val="24"/>
          <w:szCs w:val="24"/>
        </w:rPr>
        <w:t>2017</w:t>
      </w:r>
      <w:r w:rsidRPr="00A22BBB">
        <w:rPr>
          <w:rFonts w:ascii="宋体" w:eastAsia="宋体" w:hAnsi="宋体" w:cs="宋体"/>
          <w:color w:val="FF0000"/>
          <w:kern w:val="0"/>
          <w:sz w:val="24"/>
          <w:szCs w:val="24"/>
        </w:rPr>
        <w:t>年</w:t>
      </w:r>
      <w:r w:rsidRPr="00A22BBB">
        <w:rPr>
          <w:rFonts w:ascii="宋体" w:eastAsia="宋体" w:hAnsi="宋体" w:cs="宋体" w:hint="eastAsia"/>
          <w:color w:val="FF0000"/>
          <w:kern w:val="0"/>
          <w:sz w:val="24"/>
          <w:szCs w:val="24"/>
        </w:rPr>
        <w:t>10</w:t>
      </w:r>
      <w:r w:rsidRPr="00A22BBB">
        <w:rPr>
          <w:rFonts w:ascii="宋体" w:eastAsia="宋体" w:hAnsi="宋体" w:cs="宋体"/>
          <w:color w:val="FF0000"/>
          <w:kern w:val="0"/>
          <w:sz w:val="24"/>
          <w:szCs w:val="24"/>
        </w:rPr>
        <w:t>月</w:t>
      </w:r>
      <w:r w:rsidRPr="00A22BBB">
        <w:rPr>
          <w:rFonts w:ascii="宋体" w:eastAsia="宋体" w:hAnsi="宋体" w:cs="宋体" w:hint="eastAsia"/>
          <w:color w:val="FF0000"/>
          <w:kern w:val="0"/>
          <w:sz w:val="24"/>
          <w:szCs w:val="24"/>
        </w:rPr>
        <w:t>10</w:t>
      </w:r>
      <w:r w:rsidRPr="00A22BBB">
        <w:rPr>
          <w:rFonts w:ascii="宋体" w:eastAsia="宋体" w:hAnsi="宋体" w:cs="宋体"/>
          <w:color w:val="FF0000"/>
          <w:kern w:val="0"/>
          <w:sz w:val="24"/>
          <w:szCs w:val="24"/>
        </w:rPr>
        <w:t>日—</w:t>
      </w:r>
      <w:r w:rsidRPr="00A22BBB">
        <w:rPr>
          <w:rFonts w:ascii="宋体" w:eastAsia="宋体" w:hAnsi="宋体" w:cs="宋体" w:hint="eastAsia"/>
          <w:color w:val="FF0000"/>
          <w:kern w:val="0"/>
          <w:sz w:val="24"/>
          <w:szCs w:val="24"/>
        </w:rPr>
        <w:t>31</w:t>
      </w:r>
      <w:r w:rsidRPr="00A22BBB">
        <w:rPr>
          <w:rFonts w:ascii="宋体" w:eastAsia="宋体" w:hAnsi="宋体" w:cs="宋体"/>
          <w:color w:val="FF0000"/>
          <w:kern w:val="0"/>
          <w:sz w:val="24"/>
          <w:szCs w:val="24"/>
        </w:rPr>
        <w:t>日，每天</w:t>
      </w:r>
      <w:r w:rsidRPr="00A22BBB">
        <w:rPr>
          <w:rFonts w:ascii="宋体" w:eastAsia="宋体" w:hAnsi="宋体" w:cs="宋体" w:hint="eastAsia"/>
          <w:color w:val="FF0000"/>
          <w:kern w:val="0"/>
          <w:sz w:val="24"/>
          <w:szCs w:val="24"/>
        </w:rPr>
        <w:t>9</w:t>
      </w:r>
      <w:r w:rsidRPr="00A22BBB">
        <w:rPr>
          <w:rFonts w:ascii="宋体" w:eastAsia="宋体" w:hAnsi="宋体" w:cs="宋体"/>
          <w:color w:val="FF0000"/>
          <w:kern w:val="0"/>
          <w:sz w:val="24"/>
          <w:szCs w:val="24"/>
        </w:rPr>
        <w:t>：</w:t>
      </w:r>
      <w:r w:rsidRPr="00A22BBB">
        <w:rPr>
          <w:rFonts w:ascii="宋体" w:eastAsia="宋体" w:hAnsi="宋体" w:cs="宋体" w:hint="eastAsia"/>
          <w:color w:val="FF0000"/>
          <w:kern w:val="0"/>
          <w:sz w:val="24"/>
          <w:szCs w:val="24"/>
        </w:rPr>
        <w:t>00-22</w:t>
      </w:r>
      <w:r w:rsidRPr="00A22BBB">
        <w:rPr>
          <w:rFonts w:ascii="宋体" w:eastAsia="宋体" w:hAnsi="宋体" w:cs="宋体"/>
          <w:color w:val="FF0000"/>
          <w:kern w:val="0"/>
          <w:sz w:val="24"/>
          <w:szCs w:val="24"/>
        </w:rPr>
        <w:t>：</w:t>
      </w:r>
      <w:r w:rsidRPr="00A22BBB">
        <w:rPr>
          <w:rFonts w:ascii="宋体" w:eastAsia="宋体" w:hAnsi="宋体" w:cs="宋体" w:hint="eastAsia"/>
          <w:color w:val="FF0000"/>
          <w:kern w:val="0"/>
          <w:sz w:val="24"/>
          <w:szCs w:val="24"/>
        </w:rPr>
        <w:t>00</w:t>
      </w:r>
      <w:r w:rsidRPr="00A22BBB">
        <w:rPr>
          <w:rFonts w:ascii="宋体" w:eastAsia="宋体" w:hAnsi="宋体" w:cs="宋体"/>
          <w:kern w:val="0"/>
          <w:sz w:val="24"/>
          <w:szCs w:val="24"/>
        </w:rPr>
        <w:t>。</w:t>
      </w:r>
      <w:r w:rsidRPr="00A22BBB">
        <w:rPr>
          <w:rFonts w:ascii="宋体" w:eastAsia="宋体" w:hAnsi="宋体" w:cs="宋体"/>
          <w:b/>
          <w:bCs/>
          <w:color w:val="000000"/>
          <w:kern w:val="0"/>
          <w:sz w:val="24"/>
          <w:szCs w:val="24"/>
        </w:rPr>
        <w:t>报名期间考生可自行修改网上报名信息或重新填报报名信息，但一位考生只能保留一条有效报名信息；逾期不再补报，也不得再修改报名信息。</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程序：</w:t>
      </w:r>
      <w:r w:rsidRPr="00A22BBB">
        <w:rPr>
          <w:rFonts w:ascii="宋体" w:eastAsia="宋体" w:hAnsi="宋体" w:cs="宋体"/>
          <w:color w:val="000000"/>
          <w:kern w:val="0"/>
          <w:sz w:val="24"/>
          <w:szCs w:val="24"/>
        </w:rPr>
        <w:t>所有考生</w:t>
      </w:r>
      <w:r w:rsidRPr="00A22BBB">
        <w:rPr>
          <w:rFonts w:ascii="宋体" w:eastAsia="宋体" w:hAnsi="宋体" w:cs="宋体" w:hint="eastAsia"/>
          <w:color w:val="000000"/>
          <w:kern w:val="0"/>
          <w:sz w:val="24"/>
          <w:szCs w:val="24"/>
        </w:rPr>
        <w:t>(</w:t>
      </w:r>
      <w:r w:rsidRPr="00A22BBB">
        <w:rPr>
          <w:rFonts w:ascii="宋体" w:eastAsia="宋体" w:hAnsi="宋体" w:cs="宋体"/>
          <w:color w:val="000000"/>
          <w:kern w:val="0"/>
          <w:sz w:val="24"/>
          <w:szCs w:val="24"/>
        </w:rPr>
        <w:t>不含推免生</w:t>
      </w:r>
      <w:r w:rsidRPr="00A22BBB">
        <w:rPr>
          <w:rFonts w:ascii="宋体" w:eastAsia="宋体" w:hAnsi="宋体" w:cs="宋体" w:hint="eastAsia"/>
          <w:color w:val="000000"/>
          <w:kern w:val="0"/>
          <w:sz w:val="24"/>
          <w:szCs w:val="24"/>
        </w:rPr>
        <w:t>)</w:t>
      </w:r>
      <w:r w:rsidRPr="00A22BBB">
        <w:rPr>
          <w:rFonts w:ascii="宋体" w:eastAsia="宋体" w:hAnsi="宋体" w:cs="宋体"/>
          <w:color w:val="000000"/>
          <w:kern w:val="0"/>
          <w:sz w:val="24"/>
          <w:szCs w:val="24"/>
        </w:rPr>
        <w:t>登录“中国研究生招生信息网”（公网网址：</w:t>
      </w:r>
      <w:hyperlink r:id="rId7" w:history="1">
        <w:r w:rsidRPr="00A22BBB">
          <w:rPr>
            <w:rFonts w:ascii="Times New Roman" w:eastAsia="宋体" w:hAnsi="Times New Roman" w:cs="Times New Roman"/>
            <w:color w:val="262626"/>
            <w:kern w:val="0"/>
            <w:sz w:val="24"/>
            <w:szCs w:val="24"/>
          </w:rPr>
          <w:t>http</w:t>
        </w:r>
      </w:hyperlink>
      <w:hyperlink r:id="rId8" w:history="1">
        <w:r w:rsidRPr="00A22BBB">
          <w:rPr>
            <w:rFonts w:ascii="宋体" w:eastAsia="宋体" w:hAnsi="宋体" w:cs="宋体"/>
            <w:color w:val="262626"/>
            <w:kern w:val="0"/>
            <w:sz w:val="24"/>
            <w:szCs w:val="24"/>
          </w:rPr>
          <w:t>：</w:t>
        </w:r>
      </w:hyperlink>
      <w:hyperlink r:id="rId9" w:history="1">
        <w:r w:rsidRPr="00A22BBB">
          <w:rPr>
            <w:rFonts w:ascii="Times New Roman" w:eastAsia="宋体" w:hAnsi="Times New Roman" w:cs="Times New Roman"/>
            <w:color w:val="262626"/>
            <w:kern w:val="0"/>
            <w:sz w:val="24"/>
            <w:szCs w:val="24"/>
          </w:rPr>
          <w:t>//yz.chsi.com.cn</w:t>
        </w:r>
      </w:hyperlink>
      <w:r w:rsidRPr="00A22BBB">
        <w:rPr>
          <w:rFonts w:ascii="宋体" w:eastAsia="宋体" w:hAnsi="宋体" w:cs="宋体"/>
          <w:color w:val="000000"/>
          <w:kern w:val="0"/>
          <w:sz w:val="24"/>
          <w:szCs w:val="24"/>
        </w:rPr>
        <w:t>，教育网址：</w:t>
      </w:r>
      <w:r w:rsidRPr="00A22BBB">
        <w:rPr>
          <w:rFonts w:ascii="Times New Roman" w:eastAsia="宋体" w:hAnsi="Times New Roman" w:cs="Times New Roman"/>
          <w:kern w:val="0"/>
          <w:sz w:val="24"/>
          <w:szCs w:val="24"/>
        </w:rPr>
        <w:t>http://yz.chsi.cn</w:t>
      </w:r>
      <w:r w:rsidRPr="00A22BBB">
        <w:rPr>
          <w:rFonts w:ascii="宋体" w:eastAsia="宋体" w:hAnsi="宋体" w:cs="宋体"/>
          <w:kern w:val="0"/>
          <w:sz w:val="24"/>
          <w:szCs w:val="24"/>
        </w:rPr>
        <w:t>，以下简称“研招网”）浏览报考须知，按网上公告要求报名，凡不按要求报名、网报信息填写错误、填报虚假</w:t>
      </w:r>
      <w:r w:rsidRPr="00A22BBB">
        <w:rPr>
          <w:rFonts w:ascii="宋体" w:eastAsia="宋体" w:hAnsi="宋体" w:cs="宋体"/>
          <w:color w:val="000000"/>
          <w:kern w:val="0"/>
          <w:sz w:val="24"/>
          <w:szCs w:val="24"/>
        </w:rPr>
        <w:t>信息</w:t>
      </w:r>
      <w:r w:rsidRPr="00A22BBB">
        <w:rPr>
          <w:rFonts w:ascii="宋体" w:eastAsia="宋体" w:hAnsi="宋体" w:cs="宋体"/>
          <w:kern w:val="0"/>
          <w:sz w:val="24"/>
          <w:szCs w:val="24"/>
        </w:rPr>
        <w:t>而造成不能考试或录取的，后果由考生本人承担。考生报名时只填报一个招生单位的一个专业</w:t>
      </w:r>
      <w:r w:rsidRPr="00A22BBB">
        <w:rPr>
          <w:rFonts w:ascii="宋体" w:eastAsia="宋体" w:hAnsi="宋体" w:cs="宋体"/>
          <w:color w:val="000000"/>
          <w:kern w:val="0"/>
          <w:sz w:val="24"/>
          <w:szCs w:val="24"/>
        </w:rPr>
        <w:t>。</w:t>
      </w:r>
    </w:p>
    <w:p w:rsidR="00A22BBB" w:rsidRPr="00A22BBB" w:rsidRDefault="00A22BBB" w:rsidP="00A22BBB">
      <w:pPr>
        <w:widowControl/>
        <w:spacing w:before="100" w:beforeAutospacing="1" w:line="480" w:lineRule="atLeast"/>
        <w:ind w:firstLine="459"/>
        <w:jc w:val="left"/>
        <w:rPr>
          <w:rFonts w:ascii="宋体" w:eastAsia="宋体" w:hAnsi="宋体" w:cs="宋体"/>
          <w:kern w:val="0"/>
          <w:szCs w:val="21"/>
        </w:rPr>
      </w:pPr>
      <w:r w:rsidRPr="00A22BBB">
        <w:rPr>
          <w:rFonts w:ascii="宋体" w:eastAsia="宋体" w:hAnsi="宋体" w:cs="宋体"/>
          <w:b/>
          <w:bCs/>
          <w:color w:val="262626"/>
          <w:kern w:val="0"/>
          <w:sz w:val="24"/>
          <w:szCs w:val="24"/>
        </w:rPr>
        <w:t>报名期间将对考生学历（学籍）信息进行网上校验，并在考生提交报名信息三天内反馈校验结果。考生可随时上网查看学历（学籍）校验结果，符合报考条件的考生准予考试。未通过网上学历（学籍）校验的考生应及时到学籍学历权威认证机构（中国高等教育学生信息网</w:t>
      </w:r>
      <w:r w:rsidRPr="00A22BBB">
        <w:rPr>
          <w:rFonts w:ascii="宋体" w:eastAsia="宋体" w:hAnsi="宋体" w:cs="宋体" w:hint="eastAsia"/>
          <w:b/>
          <w:bCs/>
          <w:color w:val="262626"/>
          <w:kern w:val="0"/>
          <w:sz w:val="24"/>
          <w:szCs w:val="24"/>
        </w:rPr>
        <w:t>http://www.chsi.com.cn/</w:t>
      </w:r>
      <w:r w:rsidRPr="00A22BBB">
        <w:rPr>
          <w:rFonts w:ascii="宋体" w:eastAsia="宋体" w:hAnsi="宋体" w:cs="宋体"/>
          <w:b/>
          <w:bCs/>
          <w:color w:val="262626"/>
          <w:kern w:val="0"/>
          <w:sz w:val="24"/>
          <w:szCs w:val="24"/>
        </w:rPr>
        <w:t>）进行认证，在现场确认时将认证报告交报考点核验。</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w:t>
      </w:r>
      <w:r w:rsidRPr="00A22BBB">
        <w:rPr>
          <w:rFonts w:ascii="Times New Roman" w:eastAsia="宋体" w:hAnsi="Times New Roman" w:cs="Times New Roman"/>
          <w:color w:val="262626"/>
          <w:kern w:val="0"/>
          <w:sz w:val="24"/>
          <w:szCs w:val="24"/>
        </w:rPr>
        <w:t>2</w:t>
      </w:r>
      <w:r w:rsidRPr="00A22BBB">
        <w:rPr>
          <w:rFonts w:ascii="宋体" w:eastAsia="宋体" w:hAnsi="宋体" w:cs="宋体"/>
          <w:color w:val="262626"/>
          <w:kern w:val="0"/>
          <w:sz w:val="24"/>
          <w:szCs w:val="24"/>
        </w:rPr>
        <w:t>）现场确认</w:t>
      </w:r>
    </w:p>
    <w:p w:rsidR="00A22BBB" w:rsidRPr="00A22BBB" w:rsidRDefault="00A22BBB" w:rsidP="00A22BBB">
      <w:pPr>
        <w:widowControl/>
        <w:spacing w:before="100" w:beforeAutospacing="1" w:line="480" w:lineRule="atLeast"/>
        <w:ind w:firstLine="601"/>
        <w:jc w:val="left"/>
        <w:rPr>
          <w:rFonts w:ascii="宋体" w:eastAsia="宋体" w:hAnsi="宋体" w:cs="宋体"/>
          <w:kern w:val="0"/>
          <w:szCs w:val="21"/>
        </w:rPr>
      </w:pPr>
      <w:r w:rsidRPr="00A22BBB">
        <w:rPr>
          <w:rFonts w:ascii="宋体" w:eastAsia="宋体" w:hAnsi="宋体" w:cs="宋体"/>
          <w:color w:val="000000"/>
          <w:kern w:val="0"/>
          <w:sz w:val="24"/>
          <w:szCs w:val="24"/>
        </w:rPr>
        <w:t>时间：</w:t>
      </w:r>
      <w:r w:rsidRPr="00A22BBB">
        <w:rPr>
          <w:rFonts w:ascii="Times New Roman" w:eastAsia="宋体" w:hAnsi="Times New Roman" w:cs="Times New Roman"/>
          <w:color w:val="FF0000"/>
          <w:kern w:val="0"/>
          <w:sz w:val="24"/>
          <w:szCs w:val="24"/>
        </w:rPr>
        <w:t>2017</w:t>
      </w:r>
      <w:r w:rsidRPr="00A22BBB">
        <w:rPr>
          <w:rFonts w:ascii="宋体" w:eastAsia="宋体" w:hAnsi="宋体" w:cs="宋体"/>
          <w:color w:val="FF0000"/>
          <w:kern w:val="0"/>
          <w:sz w:val="24"/>
          <w:szCs w:val="24"/>
        </w:rPr>
        <w:t>年</w:t>
      </w:r>
      <w:r w:rsidRPr="00A22BBB">
        <w:rPr>
          <w:rFonts w:ascii="Times New Roman" w:eastAsia="宋体" w:hAnsi="Times New Roman" w:cs="Times New Roman"/>
          <w:color w:val="FF0000"/>
          <w:kern w:val="0"/>
          <w:sz w:val="24"/>
          <w:szCs w:val="24"/>
        </w:rPr>
        <w:t>11</w:t>
      </w:r>
      <w:r w:rsidRPr="00A22BBB">
        <w:rPr>
          <w:rFonts w:ascii="宋体" w:eastAsia="宋体" w:hAnsi="宋体" w:cs="宋体"/>
          <w:color w:val="FF0000"/>
          <w:kern w:val="0"/>
          <w:sz w:val="24"/>
          <w:szCs w:val="24"/>
        </w:rPr>
        <w:t>月</w:t>
      </w:r>
      <w:r w:rsidRPr="00A22BBB">
        <w:rPr>
          <w:rFonts w:ascii="Times New Roman" w:eastAsia="宋体" w:hAnsi="Times New Roman" w:cs="Times New Roman"/>
          <w:color w:val="FF0000"/>
          <w:kern w:val="0"/>
          <w:sz w:val="24"/>
          <w:szCs w:val="24"/>
        </w:rPr>
        <w:t>9</w:t>
      </w:r>
      <w:r w:rsidRPr="00A22BBB">
        <w:rPr>
          <w:rFonts w:ascii="宋体" w:eastAsia="宋体" w:hAnsi="宋体" w:cs="宋体"/>
          <w:color w:val="FF0000"/>
          <w:kern w:val="0"/>
          <w:sz w:val="24"/>
          <w:szCs w:val="24"/>
        </w:rPr>
        <w:t>—12日</w:t>
      </w:r>
      <w:r w:rsidRPr="00A22BBB">
        <w:rPr>
          <w:rFonts w:ascii="宋体" w:eastAsia="宋体" w:hAnsi="宋体" w:cs="宋体"/>
          <w:color w:val="000000"/>
          <w:kern w:val="0"/>
          <w:sz w:val="24"/>
          <w:szCs w:val="24"/>
        </w:rPr>
        <w:t>，逾期不再补办。具体安排请注意查看东南大学报考点公告。</w:t>
      </w:r>
    </w:p>
    <w:p w:rsidR="00A22BBB" w:rsidRPr="00A22BBB" w:rsidRDefault="00A22BBB" w:rsidP="00A22BBB">
      <w:pPr>
        <w:widowControl/>
        <w:spacing w:before="100" w:beforeAutospacing="1" w:line="480" w:lineRule="atLeast"/>
        <w:ind w:firstLine="578"/>
        <w:jc w:val="left"/>
        <w:rPr>
          <w:rFonts w:ascii="宋体" w:eastAsia="宋体" w:hAnsi="宋体" w:cs="宋体"/>
          <w:kern w:val="0"/>
          <w:szCs w:val="21"/>
        </w:rPr>
      </w:pPr>
      <w:r w:rsidRPr="00A22BBB">
        <w:rPr>
          <w:rFonts w:ascii="宋体" w:eastAsia="宋体" w:hAnsi="宋体" w:cs="宋体"/>
          <w:color w:val="000000"/>
          <w:kern w:val="0"/>
          <w:sz w:val="24"/>
          <w:szCs w:val="24"/>
        </w:rPr>
        <w:t>程序：所有考生</w:t>
      </w:r>
      <w:r w:rsidRPr="00A22BBB">
        <w:rPr>
          <w:rFonts w:ascii="宋体" w:eastAsia="宋体" w:hAnsi="宋体" w:cs="宋体" w:hint="eastAsia"/>
          <w:color w:val="000000"/>
          <w:kern w:val="0"/>
          <w:sz w:val="24"/>
          <w:szCs w:val="24"/>
        </w:rPr>
        <w:t>(</w:t>
      </w:r>
      <w:r w:rsidRPr="00A22BBB">
        <w:rPr>
          <w:rFonts w:ascii="宋体" w:eastAsia="宋体" w:hAnsi="宋体" w:cs="宋体"/>
          <w:color w:val="000000"/>
          <w:kern w:val="0"/>
          <w:sz w:val="24"/>
          <w:szCs w:val="24"/>
        </w:rPr>
        <w:t>不含推免生</w:t>
      </w:r>
      <w:r w:rsidRPr="00A22BBB">
        <w:rPr>
          <w:rFonts w:ascii="宋体" w:eastAsia="宋体" w:hAnsi="宋体" w:cs="宋体" w:hint="eastAsia"/>
          <w:color w:val="000000"/>
          <w:kern w:val="0"/>
          <w:sz w:val="24"/>
          <w:szCs w:val="24"/>
        </w:rPr>
        <w:t>)</w:t>
      </w:r>
      <w:r w:rsidRPr="00A22BBB">
        <w:rPr>
          <w:rFonts w:ascii="宋体" w:eastAsia="宋体" w:hAnsi="宋体" w:cs="宋体"/>
          <w:color w:val="000000"/>
          <w:kern w:val="0"/>
          <w:sz w:val="24"/>
          <w:szCs w:val="24"/>
        </w:rPr>
        <w:t>均应在规定时间内到报考点指定地方现场核对并确认其网上报名信息和采集本人图像等。考生应提交本人居民身份证、学历证书（应届本科毕业生持学生证）和网上报名编号，由报考点工作人员进行核对。报考“退役大学生士兵”专项硕士研究生招生计划的考生还应提交本人《入伍批准书》和《退出现役证》。在</w:t>
      </w:r>
      <w:r w:rsidRPr="00A22BBB">
        <w:rPr>
          <w:rFonts w:ascii="宋体" w:eastAsia="宋体" w:hAnsi="宋体" w:cs="宋体" w:hint="eastAsia"/>
          <w:color w:val="000000"/>
          <w:kern w:val="0"/>
          <w:sz w:val="24"/>
          <w:szCs w:val="24"/>
        </w:rPr>
        <w:t>2018</w:t>
      </w:r>
      <w:r w:rsidRPr="00A22BBB">
        <w:rPr>
          <w:rFonts w:ascii="宋体" w:eastAsia="宋体" w:hAnsi="宋体" w:cs="宋体"/>
          <w:color w:val="000000"/>
          <w:kern w:val="0"/>
          <w:sz w:val="24"/>
          <w:szCs w:val="24"/>
        </w:rPr>
        <w:t>年</w:t>
      </w:r>
      <w:r w:rsidRPr="00A22BBB">
        <w:rPr>
          <w:rFonts w:ascii="宋体" w:eastAsia="宋体" w:hAnsi="宋体" w:cs="宋体" w:hint="eastAsia"/>
          <w:color w:val="000000"/>
          <w:kern w:val="0"/>
          <w:sz w:val="24"/>
          <w:szCs w:val="24"/>
        </w:rPr>
        <w:t>9</w:t>
      </w:r>
      <w:r w:rsidRPr="00A22BBB">
        <w:rPr>
          <w:rFonts w:ascii="宋体" w:eastAsia="宋体" w:hAnsi="宋体" w:cs="宋体"/>
          <w:color w:val="000000"/>
          <w:kern w:val="0"/>
          <w:sz w:val="24"/>
          <w:szCs w:val="24"/>
        </w:rPr>
        <w:t>月</w:t>
      </w:r>
      <w:r w:rsidRPr="00A22BBB">
        <w:rPr>
          <w:rFonts w:ascii="宋体" w:eastAsia="宋体" w:hAnsi="宋体" w:cs="宋体" w:hint="eastAsia"/>
          <w:color w:val="000000"/>
          <w:kern w:val="0"/>
          <w:sz w:val="24"/>
          <w:szCs w:val="24"/>
        </w:rPr>
        <w:t>1</w:t>
      </w:r>
      <w:r w:rsidRPr="00A22BBB">
        <w:rPr>
          <w:rFonts w:ascii="宋体" w:eastAsia="宋体" w:hAnsi="宋体" w:cs="宋体"/>
          <w:color w:val="000000"/>
          <w:kern w:val="0"/>
          <w:sz w:val="24"/>
          <w:szCs w:val="24"/>
        </w:rPr>
        <w:t>日前可取得国家承认本科毕业证书的自学考试和网络教育本科生，须凭颁发毕业证书的省级高等教育自学考试办公室或网络教育高校出具的相关证明方可办理网上报名和现场确认手续。</w:t>
      </w:r>
    </w:p>
    <w:p w:rsidR="00A22BBB" w:rsidRPr="00A22BBB" w:rsidRDefault="00A22BBB" w:rsidP="00A22BBB">
      <w:pPr>
        <w:widowControl/>
        <w:spacing w:before="100" w:beforeAutospacing="1" w:line="480" w:lineRule="atLeast"/>
        <w:ind w:firstLine="578"/>
        <w:jc w:val="left"/>
        <w:rPr>
          <w:rFonts w:ascii="宋体" w:eastAsia="宋体" w:hAnsi="宋体" w:cs="宋体"/>
          <w:kern w:val="0"/>
          <w:szCs w:val="21"/>
        </w:rPr>
      </w:pPr>
      <w:r w:rsidRPr="00A22BBB">
        <w:rPr>
          <w:rFonts w:ascii="宋体" w:eastAsia="宋体" w:hAnsi="宋体" w:cs="宋体"/>
          <w:b/>
          <w:bCs/>
          <w:color w:val="262626"/>
          <w:kern w:val="0"/>
          <w:sz w:val="24"/>
          <w:szCs w:val="24"/>
        </w:rPr>
        <w:lastRenderedPageBreak/>
        <w:t>未通过网上学历（学籍）校验的考生，在现场确认时应提供学历（学籍）认证报告。</w:t>
      </w:r>
    </w:p>
    <w:p w:rsidR="00A22BBB" w:rsidRPr="00A22BBB" w:rsidRDefault="00A22BBB" w:rsidP="00A22BBB">
      <w:pPr>
        <w:widowControl/>
        <w:spacing w:before="100" w:beforeAutospacing="1" w:line="480" w:lineRule="atLeast"/>
        <w:ind w:firstLine="573"/>
        <w:jc w:val="left"/>
        <w:rPr>
          <w:rFonts w:ascii="宋体" w:eastAsia="宋体" w:hAnsi="宋体" w:cs="宋体"/>
          <w:kern w:val="0"/>
          <w:szCs w:val="21"/>
        </w:rPr>
      </w:pPr>
      <w:r w:rsidRPr="00A22BBB">
        <w:rPr>
          <w:rFonts w:ascii="宋体" w:eastAsia="宋体" w:hAnsi="宋体" w:cs="宋体"/>
          <w:b/>
          <w:bCs/>
          <w:kern w:val="0"/>
          <w:sz w:val="24"/>
          <w:szCs w:val="24"/>
        </w:rPr>
        <w:t>所有考生均要对本人网上报名信息进行认真核对并确认。报名信息经考生确认后一律不作修改，因考生填写错误引起的一切后果由其自行承担。</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color w:val="262626"/>
          <w:kern w:val="0"/>
          <w:sz w:val="24"/>
          <w:szCs w:val="24"/>
        </w:rPr>
        <w:t>三、初试</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FF0000"/>
          <w:kern w:val="0"/>
          <w:sz w:val="24"/>
          <w:szCs w:val="24"/>
        </w:rPr>
        <w:t>2017</w:t>
      </w:r>
      <w:r w:rsidRPr="00A22BBB">
        <w:rPr>
          <w:rFonts w:ascii="宋体" w:eastAsia="宋体" w:hAnsi="宋体" w:cs="宋体"/>
          <w:color w:val="FF0000"/>
          <w:kern w:val="0"/>
          <w:sz w:val="24"/>
          <w:szCs w:val="24"/>
        </w:rPr>
        <w:t>年</w:t>
      </w:r>
      <w:r w:rsidRPr="00A22BBB">
        <w:rPr>
          <w:rFonts w:ascii="宋体" w:eastAsia="宋体" w:hAnsi="宋体" w:cs="宋体" w:hint="eastAsia"/>
          <w:color w:val="FF0000"/>
          <w:kern w:val="0"/>
          <w:sz w:val="24"/>
          <w:szCs w:val="24"/>
        </w:rPr>
        <w:t>12</w:t>
      </w:r>
      <w:r w:rsidRPr="00A22BBB">
        <w:rPr>
          <w:rFonts w:ascii="宋体" w:eastAsia="宋体" w:hAnsi="宋体" w:cs="宋体"/>
          <w:color w:val="FF0000"/>
          <w:kern w:val="0"/>
          <w:sz w:val="24"/>
          <w:szCs w:val="24"/>
        </w:rPr>
        <w:t>月</w:t>
      </w:r>
      <w:r w:rsidRPr="00A22BBB">
        <w:rPr>
          <w:rFonts w:ascii="宋体" w:eastAsia="宋体" w:hAnsi="宋体" w:cs="宋体" w:hint="eastAsia"/>
          <w:color w:val="FF0000"/>
          <w:kern w:val="0"/>
          <w:sz w:val="24"/>
          <w:szCs w:val="24"/>
        </w:rPr>
        <w:t>14</w:t>
      </w:r>
      <w:r w:rsidRPr="00A22BBB">
        <w:rPr>
          <w:rFonts w:ascii="宋体" w:eastAsia="宋体" w:hAnsi="宋体" w:cs="宋体"/>
          <w:color w:val="FF0000"/>
          <w:kern w:val="0"/>
          <w:sz w:val="24"/>
          <w:szCs w:val="24"/>
        </w:rPr>
        <w:t>日</w:t>
      </w:r>
      <w:r w:rsidRPr="00A22BBB">
        <w:rPr>
          <w:rFonts w:ascii="宋体" w:eastAsia="宋体" w:hAnsi="宋体" w:cs="宋体" w:hint="eastAsia"/>
          <w:color w:val="FF0000"/>
          <w:kern w:val="0"/>
          <w:sz w:val="24"/>
          <w:szCs w:val="24"/>
        </w:rPr>
        <w:t>--25</w:t>
      </w:r>
      <w:r w:rsidRPr="00A22BBB">
        <w:rPr>
          <w:rFonts w:ascii="宋体" w:eastAsia="宋体" w:hAnsi="宋体" w:cs="宋体"/>
          <w:color w:val="FF0000"/>
          <w:kern w:val="0"/>
          <w:sz w:val="24"/>
          <w:szCs w:val="24"/>
        </w:rPr>
        <w:t>日，</w:t>
      </w:r>
      <w:r w:rsidRPr="00A22BBB">
        <w:rPr>
          <w:rFonts w:ascii="宋体" w:eastAsia="宋体" w:hAnsi="宋体" w:cs="宋体"/>
          <w:color w:val="262626"/>
          <w:kern w:val="0"/>
          <w:sz w:val="24"/>
          <w:szCs w:val="24"/>
        </w:rPr>
        <w:t>考生可凭网报“用户名”和“密码”登陆研招网下载打印《准考证》。《准考证》正反面在使用期间不得涂改。考生须凭《准考证》和居民身份证参加初试。</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初试时间：</w:t>
      </w:r>
      <w:r w:rsidRPr="00A22BBB">
        <w:rPr>
          <w:rFonts w:ascii="宋体" w:eastAsia="宋体" w:hAnsi="宋体" w:cs="宋体" w:hint="eastAsia"/>
          <w:color w:val="FF0000"/>
          <w:kern w:val="0"/>
          <w:sz w:val="24"/>
          <w:szCs w:val="24"/>
        </w:rPr>
        <w:t>2017</w:t>
      </w:r>
      <w:r w:rsidRPr="00A22BBB">
        <w:rPr>
          <w:rFonts w:ascii="宋体" w:eastAsia="宋体" w:hAnsi="宋体" w:cs="宋体"/>
          <w:color w:val="FF0000"/>
          <w:kern w:val="0"/>
          <w:sz w:val="24"/>
          <w:szCs w:val="24"/>
        </w:rPr>
        <w:t>年</w:t>
      </w:r>
      <w:r w:rsidRPr="00A22BBB">
        <w:rPr>
          <w:rFonts w:ascii="宋体" w:eastAsia="宋体" w:hAnsi="宋体" w:cs="宋体" w:hint="eastAsia"/>
          <w:color w:val="FF0000"/>
          <w:kern w:val="0"/>
          <w:sz w:val="24"/>
          <w:szCs w:val="24"/>
        </w:rPr>
        <w:t>12</w:t>
      </w:r>
      <w:r w:rsidRPr="00A22BBB">
        <w:rPr>
          <w:rFonts w:ascii="宋体" w:eastAsia="宋体" w:hAnsi="宋体" w:cs="宋体"/>
          <w:color w:val="FF0000"/>
          <w:kern w:val="0"/>
          <w:sz w:val="24"/>
          <w:szCs w:val="24"/>
        </w:rPr>
        <w:t>月</w:t>
      </w:r>
      <w:r w:rsidRPr="00A22BBB">
        <w:rPr>
          <w:rFonts w:ascii="宋体" w:eastAsia="宋体" w:hAnsi="宋体" w:cs="宋体" w:hint="eastAsia"/>
          <w:color w:val="FF0000"/>
          <w:kern w:val="0"/>
          <w:sz w:val="24"/>
          <w:szCs w:val="24"/>
        </w:rPr>
        <w:t>23</w:t>
      </w:r>
      <w:r w:rsidRPr="00A22BBB">
        <w:rPr>
          <w:rFonts w:ascii="宋体" w:eastAsia="宋体" w:hAnsi="宋体" w:cs="宋体"/>
          <w:color w:val="FF0000"/>
          <w:kern w:val="0"/>
          <w:sz w:val="24"/>
          <w:szCs w:val="24"/>
        </w:rPr>
        <w:t>日</w:t>
      </w:r>
      <w:r w:rsidRPr="00A22BBB">
        <w:rPr>
          <w:rFonts w:ascii="宋体" w:eastAsia="宋体" w:hAnsi="宋体" w:cs="宋体" w:hint="eastAsia"/>
          <w:color w:val="FF0000"/>
          <w:kern w:val="0"/>
          <w:sz w:val="24"/>
          <w:szCs w:val="24"/>
        </w:rPr>
        <w:t>--24</w:t>
      </w:r>
      <w:r w:rsidRPr="00A22BBB">
        <w:rPr>
          <w:rFonts w:ascii="宋体" w:eastAsia="宋体" w:hAnsi="宋体" w:cs="宋体"/>
          <w:color w:val="FF0000"/>
          <w:kern w:val="0"/>
          <w:sz w:val="24"/>
          <w:szCs w:val="24"/>
        </w:rPr>
        <w:t>日（每天上午 </w:t>
      </w:r>
      <w:r w:rsidRPr="00A22BBB">
        <w:rPr>
          <w:rFonts w:ascii="宋体" w:eastAsia="宋体" w:hAnsi="宋体" w:cs="宋体" w:hint="eastAsia"/>
          <w:color w:val="FF0000"/>
          <w:kern w:val="0"/>
          <w:sz w:val="24"/>
          <w:szCs w:val="24"/>
        </w:rPr>
        <w:t>8:30-11:30</w:t>
      </w:r>
      <w:r w:rsidRPr="00A22BBB">
        <w:rPr>
          <w:rFonts w:ascii="宋体" w:eastAsia="宋体" w:hAnsi="宋体" w:cs="宋体"/>
          <w:color w:val="FF0000"/>
          <w:kern w:val="0"/>
          <w:sz w:val="24"/>
          <w:szCs w:val="24"/>
        </w:rPr>
        <w:t>，下午 </w:t>
      </w:r>
      <w:r w:rsidRPr="00A22BBB">
        <w:rPr>
          <w:rFonts w:ascii="宋体" w:eastAsia="宋体" w:hAnsi="宋体" w:cs="宋体" w:hint="eastAsia"/>
          <w:color w:val="FF0000"/>
          <w:kern w:val="0"/>
          <w:sz w:val="24"/>
          <w:szCs w:val="24"/>
        </w:rPr>
        <w:t>14:00-17:00</w:t>
      </w:r>
      <w:r w:rsidRPr="00A22BBB">
        <w:rPr>
          <w:rFonts w:ascii="宋体" w:eastAsia="宋体" w:hAnsi="宋体" w:cs="宋体"/>
          <w:color w:val="FF0000"/>
          <w:kern w:val="0"/>
          <w:sz w:val="24"/>
          <w:szCs w:val="24"/>
        </w:rPr>
        <w:t>）。超过 </w:t>
      </w:r>
      <w:r w:rsidRPr="00A22BBB">
        <w:rPr>
          <w:rFonts w:ascii="宋体" w:eastAsia="宋体" w:hAnsi="宋体" w:cs="宋体" w:hint="eastAsia"/>
          <w:color w:val="FF0000"/>
          <w:kern w:val="0"/>
          <w:sz w:val="24"/>
          <w:szCs w:val="24"/>
        </w:rPr>
        <w:t>3</w:t>
      </w:r>
      <w:r w:rsidRPr="00A22BBB">
        <w:rPr>
          <w:rFonts w:ascii="宋体" w:eastAsia="宋体" w:hAnsi="宋体" w:cs="宋体"/>
          <w:color w:val="FF0000"/>
          <w:kern w:val="0"/>
          <w:sz w:val="24"/>
          <w:szCs w:val="24"/>
        </w:rPr>
        <w:t>小时的考试科目在 </w:t>
      </w:r>
      <w:r w:rsidRPr="00A22BBB">
        <w:rPr>
          <w:rFonts w:ascii="宋体" w:eastAsia="宋体" w:hAnsi="宋体" w:cs="宋体" w:hint="eastAsia"/>
          <w:color w:val="FF0000"/>
          <w:kern w:val="0"/>
          <w:sz w:val="24"/>
          <w:szCs w:val="24"/>
        </w:rPr>
        <w:t>12 </w:t>
      </w:r>
      <w:r w:rsidRPr="00A22BBB">
        <w:rPr>
          <w:rFonts w:ascii="宋体" w:eastAsia="宋体" w:hAnsi="宋体" w:cs="宋体"/>
          <w:color w:val="FF0000"/>
          <w:kern w:val="0"/>
          <w:sz w:val="24"/>
          <w:szCs w:val="24"/>
        </w:rPr>
        <w:t>月 </w:t>
      </w:r>
      <w:r w:rsidRPr="00A22BBB">
        <w:rPr>
          <w:rFonts w:ascii="宋体" w:eastAsia="宋体" w:hAnsi="宋体" w:cs="宋体" w:hint="eastAsia"/>
          <w:color w:val="FF0000"/>
          <w:kern w:val="0"/>
          <w:sz w:val="24"/>
          <w:szCs w:val="24"/>
        </w:rPr>
        <w:t>25 </w:t>
      </w:r>
      <w:r w:rsidRPr="00A22BBB">
        <w:rPr>
          <w:rFonts w:ascii="宋体" w:eastAsia="宋体" w:hAnsi="宋体" w:cs="宋体"/>
          <w:color w:val="FF0000"/>
          <w:kern w:val="0"/>
          <w:sz w:val="24"/>
          <w:szCs w:val="24"/>
        </w:rPr>
        <w:t>日进行（</w:t>
      </w:r>
      <w:r w:rsidRPr="00A22BBB">
        <w:rPr>
          <w:rFonts w:ascii="宋体" w:eastAsia="宋体" w:hAnsi="宋体" w:cs="宋体" w:hint="eastAsia"/>
          <w:color w:val="FF0000"/>
          <w:kern w:val="0"/>
          <w:sz w:val="24"/>
          <w:szCs w:val="24"/>
        </w:rPr>
        <w:t>8:30-14:30</w:t>
      </w:r>
      <w:r w:rsidRPr="00A22BBB">
        <w:rPr>
          <w:rFonts w:ascii="宋体" w:eastAsia="宋体" w:hAnsi="宋体" w:cs="宋体"/>
          <w:color w:val="FF0000"/>
          <w:kern w:val="0"/>
          <w:sz w:val="24"/>
          <w:szCs w:val="24"/>
        </w:rPr>
        <w:t>）。</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初试方式均为笔试。初试科目详见我校</w:t>
      </w:r>
      <w:r w:rsidRPr="00A22BBB">
        <w:rPr>
          <w:rFonts w:ascii="宋体" w:eastAsia="宋体" w:hAnsi="宋体" w:cs="宋体" w:hint="eastAsia"/>
          <w:color w:val="262626"/>
          <w:kern w:val="0"/>
          <w:sz w:val="24"/>
          <w:szCs w:val="24"/>
        </w:rPr>
        <w:t>2018</w:t>
      </w:r>
      <w:r w:rsidRPr="00A22BBB">
        <w:rPr>
          <w:rFonts w:ascii="宋体" w:eastAsia="宋体" w:hAnsi="宋体" w:cs="宋体"/>
          <w:color w:val="262626"/>
          <w:kern w:val="0"/>
          <w:sz w:val="24"/>
          <w:szCs w:val="24"/>
        </w:rPr>
        <w:t>年招生专业目录，其中思想政治理论、英语一、英语二、日语、数学一、数学二、数学三、西医综合、中医综合、管理类联考综合能力、法律硕士联考的试题由教育部统一命题；其他科目一般由我校自行命题。</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color w:val="262626"/>
          <w:kern w:val="0"/>
          <w:sz w:val="24"/>
          <w:szCs w:val="24"/>
        </w:rPr>
        <w:t>四、复试</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1</w:t>
      </w:r>
      <w:r w:rsidRPr="00A22BBB">
        <w:rPr>
          <w:rFonts w:ascii="宋体" w:eastAsia="宋体" w:hAnsi="宋体" w:cs="宋体"/>
          <w:color w:val="262626"/>
          <w:kern w:val="0"/>
          <w:sz w:val="24"/>
          <w:szCs w:val="24"/>
        </w:rPr>
        <w:t>．初试成绩满足我校要求的考生方可参加复试。所有拟录取考生必须进行复试，复试不合格者不予录取。</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2. </w:t>
      </w:r>
      <w:r w:rsidRPr="00A22BBB">
        <w:rPr>
          <w:rFonts w:ascii="宋体" w:eastAsia="宋体" w:hAnsi="宋体" w:cs="宋体"/>
          <w:color w:val="262626"/>
          <w:kern w:val="0"/>
          <w:sz w:val="24"/>
          <w:szCs w:val="24"/>
        </w:rPr>
        <w:t>我校实行差额复试，复试统一安排在东南大学，具体时间、地点届时见网上通知。复试内容包括外国语听力、口语、专业知识和综合素质测试。复试方式将采取笔试、面试及实验操作等。专业知识笔试覆盖范围参见招生专业目录中的备注栏。工商管理、公共管理、工程管理、会计等专业学位硕士的思想政治考试将在复试中进行，成绩计入复试成绩。</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lastRenderedPageBreak/>
        <w:t>3</w:t>
      </w:r>
      <w:r w:rsidRPr="00A22BBB">
        <w:rPr>
          <w:rFonts w:ascii="宋体" w:eastAsia="宋体" w:hAnsi="宋体" w:cs="宋体"/>
          <w:color w:val="262626"/>
          <w:kern w:val="0"/>
          <w:sz w:val="24"/>
          <w:szCs w:val="24"/>
        </w:rPr>
        <w:t>．对以同等学力身份（以报名时填报的信息为准）报考的考生（报考工商管理、公共管理、工程管理专业学位除外），初试成绩达到复试分数线后，还须参加我校组织的报考专业本科阶段主干课程的加试，其中笔试科目不少于两门，加试科目及要求请直接与报考的院（系）联系，加试合格后方可参加复试。</w:t>
      </w:r>
    </w:p>
    <w:p w:rsidR="00A22BBB" w:rsidRPr="00A22BBB" w:rsidRDefault="00A22BBB" w:rsidP="00A22BBB">
      <w:pPr>
        <w:widowControl/>
        <w:shd w:val="clear" w:color="auto" w:fill="FFFFFF"/>
        <w:spacing w:before="100" w:beforeAutospacing="1" w:line="480" w:lineRule="atLeast"/>
        <w:ind w:firstLine="448"/>
        <w:jc w:val="left"/>
        <w:rPr>
          <w:rFonts w:ascii="宋体" w:eastAsia="宋体" w:hAnsi="宋体" w:cs="宋体"/>
          <w:kern w:val="0"/>
          <w:szCs w:val="21"/>
        </w:rPr>
      </w:pPr>
      <w:r w:rsidRPr="00A22BBB">
        <w:rPr>
          <w:rFonts w:ascii="宋体" w:eastAsia="宋体" w:hAnsi="宋体" w:cs="宋体" w:hint="eastAsia"/>
          <w:color w:val="262626"/>
          <w:kern w:val="0"/>
          <w:sz w:val="24"/>
          <w:szCs w:val="24"/>
        </w:rPr>
        <w:t>4</w:t>
      </w:r>
      <w:r w:rsidRPr="00A22BBB">
        <w:rPr>
          <w:rFonts w:ascii="宋体" w:eastAsia="宋体" w:hAnsi="宋体" w:cs="宋体"/>
          <w:color w:val="262626"/>
          <w:kern w:val="0"/>
          <w:sz w:val="24"/>
          <w:szCs w:val="24"/>
        </w:rPr>
        <w:t>．</w:t>
      </w:r>
      <w:r w:rsidRPr="00A22BBB">
        <w:rPr>
          <w:rFonts w:ascii="宋体" w:eastAsia="宋体" w:hAnsi="宋体" w:cs="宋体"/>
          <w:b/>
          <w:bCs/>
          <w:kern w:val="0"/>
          <w:sz w:val="24"/>
          <w:szCs w:val="24"/>
        </w:rPr>
        <w:t>资格审查。</w:t>
      </w:r>
      <w:r w:rsidRPr="00A22BBB">
        <w:rPr>
          <w:rFonts w:ascii="宋体" w:eastAsia="宋体" w:hAnsi="宋体" w:cs="宋体"/>
          <w:color w:val="262626"/>
          <w:kern w:val="0"/>
          <w:sz w:val="24"/>
          <w:szCs w:val="24"/>
        </w:rPr>
        <w:t>我校在复试阶段对考生的居民身份证、学历证书（以现场确认截止日期前所获得的文凭为准）、学生证等报名材料原件及考生报考资格进行严格审查，对不符合报考条件或提供虚假信息的考生，我校一律取消其复试资格并不得进行调剂，</w:t>
      </w:r>
      <w:r w:rsidRPr="00A22BBB">
        <w:rPr>
          <w:rFonts w:ascii="宋体" w:eastAsia="宋体" w:hAnsi="宋体" w:cs="宋体"/>
          <w:kern w:val="0"/>
          <w:sz w:val="24"/>
          <w:szCs w:val="24"/>
        </w:rPr>
        <w:t>相关后果由考生本人承担。</w:t>
      </w:r>
      <w:r w:rsidRPr="00A22BBB">
        <w:rPr>
          <w:rFonts w:ascii="宋体" w:eastAsia="宋体" w:hAnsi="宋体" w:cs="宋体"/>
          <w:color w:val="262626"/>
          <w:kern w:val="0"/>
          <w:sz w:val="24"/>
          <w:szCs w:val="24"/>
        </w:rPr>
        <w:t>对考生的学历（学籍）信息有疑问的，考生必须在我校规定时间内提供权威机构出具的认证报告。</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color w:val="262626"/>
          <w:kern w:val="0"/>
          <w:sz w:val="24"/>
          <w:szCs w:val="24"/>
        </w:rPr>
        <w:t>五、录取</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我校各招生院（系）根据《东南大学硕士研究生复试录取办法》和本单位复试录取工作细则，在招生计划范围内，综合考察考生入学考试成绩（含初试和复试）、平时学习成绩、思想政治表现、业务素质及身体健康状况等择优确定拟录取名单。</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硕士生录取类别分为非定向就业和定向就业两种。拟录取为非定向就业类别硕士生，须调档审查合格后，发给录取通知书；拟录取为定向就业类别硕士生需在录取前签订相应协议书。正式录取通知书将于</w:t>
      </w:r>
      <w:r w:rsidRPr="00A22BBB">
        <w:rPr>
          <w:rFonts w:ascii="宋体" w:eastAsia="宋体" w:hAnsi="宋体" w:cs="宋体" w:hint="eastAsia"/>
          <w:color w:val="262626"/>
          <w:kern w:val="0"/>
          <w:sz w:val="24"/>
          <w:szCs w:val="24"/>
        </w:rPr>
        <w:t>2018</w:t>
      </w:r>
      <w:r w:rsidRPr="00A22BBB">
        <w:rPr>
          <w:rFonts w:ascii="宋体" w:eastAsia="宋体" w:hAnsi="宋体" w:cs="宋体"/>
          <w:color w:val="262626"/>
          <w:kern w:val="0"/>
          <w:sz w:val="24"/>
          <w:szCs w:val="24"/>
        </w:rPr>
        <w:t>年</w:t>
      </w:r>
      <w:r w:rsidRPr="00A22BBB">
        <w:rPr>
          <w:rFonts w:ascii="宋体" w:eastAsia="宋体" w:hAnsi="宋体" w:cs="宋体" w:hint="eastAsia"/>
          <w:color w:val="262626"/>
          <w:kern w:val="0"/>
          <w:sz w:val="24"/>
          <w:szCs w:val="24"/>
        </w:rPr>
        <w:t>6</w:t>
      </w:r>
      <w:r w:rsidRPr="00A22BBB">
        <w:rPr>
          <w:rFonts w:ascii="宋体" w:eastAsia="宋体" w:hAnsi="宋体" w:cs="宋体"/>
          <w:color w:val="262626"/>
          <w:kern w:val="0"/>
          <w:sz w:val="24"/>
          <w:szCs w:val="24"/>
        </w:rPr>
        <w:t>月发放，录取新生于</w:t>
      </w:r>
      <w:r w:rsidRPr="00A22BBB">
        <w:rPr>
          <w:rFonts w:ascii="宋体" w:eastAsia="宋体" w:hAnsi="宋体" w:cs="宋体" w:hint="eastAsia"/>
          <w:color w:val="262626"/>
          <w:kern w:val="0"/>
          <w:sz w:val="24"/>
          <w:szCs w:val="24"/>
        </w:rPr>
        <w:t>2018</w:t>
      </w:r>
      <w:r w:rsidRPr="00A22BBB">
        <w:rPr>
          <w:rFonts w:ascii="宋体" w:eastAsia="宋体" w:hAnsi="宋体" w:cs="宋体"/>
          <w:color w:val="262626"/>
          <w:kern w:val="0"/>
          <w:sz w:val="24"/>
          <w:szCs w:val="24"/>
        </w:rPr>
        <w:t>年秋季入学。</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kern w:val="0"/>
          <w:sz w:val="24"/>
          <w:szCs w:val="24"/>
        </w:rPr>
        <w:t>六、其他说明</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1. </w:t>
      </w:r>
      <w:r w:rsidRPr="00A22BBB">
        <w:rPr>
          <w:rFonts w:ascii="宋体" w:eastAsia="宋体" w:hAnsi="宋体" w:cs="宋体"/>
          <w:color w:val="262626"/>
          <w:kern w:val="0"/>
          <w:sz w:val="24"/>
          <w:szCs w:val="24"/>
        </w:rPr>
        <w:t>我校</w:t>
      </w:r>
      <w:r w:rsidRPr="00A22BBB">
        <w:rPr>
          <w:rFonts w:ascii="宋体" w:eastAsia="宋体" w:hAnsi="宋体" w:cs="宋体"/>
          <w:color w:val="000000"/>
          <w:kern w:val="0"/>
          <w:sz w:val="24"/>
          <w:szCs w:val="24"/>
        </w:rPr>
        <w:t>按照国家和江苏省的规定向所有研究生收取学费，其中全日制硕士生参加奖助学金评定，非全日制硕士生不参加奖助学金评定。</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2. </w:t>
      </w:r>
      <w:r w:rsidRPr="00A22BBB">
        <w:rPr>
          <w:rFonts w:ascii="宋体" w:eastAsia="宋体" w:hAnsi="宋体" w:cs="宋体"/>
          <w:color w:val="262626"/>
          <w:kern w:val="0"/>
          <w:sz w:val="24"/>
          <w:szCs w:val="24"/>
        </w:rPr>
        <w:t>我校</w:t>
      </w:r>
      <w:r w:rsidRPr="00A22BBB">
        <w:rPr>
          <w:rFonts w:ascii="宋体" w:eastAsia="宋体" w:hAnsi="宋体" w:cs="宋体" w:hint="eastAsia"/>
          <w:color w:val="262626"/>
          <w:kern w:val="0"/>
          <w:sz w:val="24"/>
          <w:szCs w:val="24"/>
        </w:rPr>
        <w:t>2018</w:t>
      </w:r>
      <w:r w:rsidRPr="00A22BBB">
        <w:rPr>
          <w:rFonts w:ascii="宋体" w:eastAsia="宋体" w:hAnsi="宋体" w:cs="宋体"/>
          <w:color w:val="262626"/>
          <w:kern w:val="0"/>
          <w:sz w:val="24"/>
          <w:szCs w:val="24"/>
        </w:rPr>
        <w:t>年招生目录中公布的各院系“招生人数”仅为全日制硕士生招生计划数（暂按</w:t>
      </w:r>
      <w:r w:rsidRPr="00A22BBB">
        <w:rPr>
          <w:rFonts w:ascii="宋体" w:eastAsia="宋体" w:hAnsi="宋体" w:cs="宋体" w:hint="eastAsia"/>
          <w:color w:val="262626"/>
          <w:kern w:val="0"/>
          <w:sz w:val="24"/>
          <w:szCs w:val="24"/>
        </w:rPr>
        <w:t>2017</w:t>
      </w:r>
      <w:r w:rsidRPr="00A22BBB">
        <w:rPr>
          <w:rFonts w:ascii="宋体" w:eastAsia="宋体" w:hAnsi="宋体" w:cs="宋体"/>
          <w:color w:val="262626"/>
          <w:kern w:val="0"/>
          <w:sz w:val="24"/>
          <w:szCs w:val="24"/>
        </w:rPr>
        <w:t>年招生计划数编制），其中包含拟</w:t>
      </w:r>
      <w:r w:rsidRPr="00A22BBB">
        <w:rPr>
          <w:rFonts w:ascii="宋体" w:eastAsia="宋体" w:hAnsi="宋体" w:cs="宋体"/>
          <w:kern w:val="0"/>
          <w:sz w:val="24"/>
          <w:szCs w:val="24"/>
        </w:rPr>
        <w:t>接收校内外推免生计</w:t>
      </w:r>
      <w:r w:rsidRPr="00A22BBB">
        <w:rPr>
          <w:rFonts w:ascii="宋体" w:eastAsia="宋体" w:hAnsi="宋体" w:cs="宋体"/>
          <w:kern w:val="0"/>
          <w:sz w:val="24"/>
          <w:szCs w:val="24"/>
        </w:rPr>
        <w:lastRenderedPageBreak/>
        <w:t>划数，实际招生计划（包括全日制和非全日制）将根据教育部最终下达计划数和具体生源情况予以统筹安排和适当调整。各专业招生人数由相关院（系）根据实际招考情况确定。</w:t>
      </w:r>
      <w:r w:rsidRPr="00A22BBB">
        <w:rPr>
          <w:rFonts w:ascii="宋体" w:eastAsia="宋体" w:hAnsi="宋体" w:cs="宋体"/>
          <w:b/>
          <w:bCs/>
          <w:kern w:val="0"/>
          <w:sz w:val="24"/>
          <w:szCs w:val="24"/>
        </w:rPr>
        <w:t>我校</w:t>
      </w:r>
      <w:r w:rsidRPr="00A22BBB">
        <w:rPr>
          <w:rFonts w:ascii="宋体" w:eastAsia="宋体" w:hAnsi="宋体" w:cs="宋体"/>
          <w:b/>
          <w:bCs/>
          <w:color w:val="262626"/>
          <w:kern w:val="0"/>
          <w:sz w:val="24"/>
          <w:szCs w:val="24"/>
        </w:rPr>
        <w:t>各招生专业近几年的复试分数线和报考录取情况统计可参见研招办主页“历史数据”。</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3. </w:t>
      </w:r>
      <w:r w:rsidRPr="00A22BBB">
        <w:rPr>
          <w:rFonts w:ascii="宋体" w:eastAsia="宋体" w:hAnsi="宋体" w:cs="宋体"/>
          <w:color w:val="262626"/>
          <w:kern w:val="0"/>
          <w:sz w:val="24"/>
          <w:szCs w:val="24"/>
        </w:rPr>
        <w:t>我校硕士生培养基本学制：</w:t>
      </w:r>
    </w:p>
    <w:p w:rsidR="00A22BBB" w:rsidRPr="00A22BBB" w:rsidRDefault="00A22BBB" w:rsidP="00A22BBB">
      <w:pPr>
        <w:widowControl/>
        <w:spacing w:before="100" w:beforeAutospacing="1" w:line="480" w:lineRule="atLeast"/>
        <w:ind w:firstLine="238"/>
        <w:jc w:val="left"/>
        <w:rPr>
          <w:rFonts w:ascii="宋体" w:eastAsia="宋体" w:hAnsi="宋体" w:cs="宋体"/>
          <w:kern w:val="0"/>
          <w:szCs w:val="21"/>
        </w:rPr>
      </w:pPr>
      <w:r w:rsidRPr="00A22BBB">
        <w:rPr>
          <w:rFonts w:ascii="宋体" w:eastAsia="宋体" w:hAnsi="宋体" w:cs="宋体"/>
          <w:color w:val="262626"/>
          <w:kern w:val="0"/>
          <w:sz w:val="24"/>
          <w:szCs w:val="24"/>
        </w:rPr>
        <w:t>（</w:t>
      </w:r>
      <w:r w:rsidRPr="00A22BBB">
        <w:rPr>
          <w:rFonts w:ascii="宋体" w:eastAsia="宋体" w:hAnsi="宋体" w:cs="宋体" w:hint="eastAsia"/>
          <w:color w:val="262626"/>
          <w:kern w:val="0"/>
          <w:sz w:val="24"/>
          <w:szCs w:val="24"/>
        </w:rPr>
        <w:t>1</w:t>
      </w:r>
      <w:r w:rsidRPr="00A22BBB">
        <w:rPr>
          <w:rFonts w:ascii="宋体" w:eastAsia="宋体" w:hAnsi="宋体" w:cs="宋体"/>
          <w:color w:val="262626"/>
          <w:kern w:val="0"/>
          <w:sz w:val="24"/>
          <w:szCs w:val="24"/>
        </w:rPr>
        <w:t>）全日制：</w:t>
      </w:r>
      <w:r w:rsidRPr="00A22BBB">
        <w:rPr>
          <w:rFonts w:ascii="宋体" w:eastAsia="宋体" w:hAnsi="宋体" w:cs="宋体" w:hint="eastAsia"/>
          <w:color w:val="262626"/>
          <w:kern w:val="0"/>
          <w:sz w:val="24"/>
          <w:szCs w:val="24"/>
        </w:rPr>
        <w:t>085212</w:t>
      </w:r>
      <w:r w:rsidRPr="00A22BBB">
        <w:rPr>
          <w:rFonts w:ascii="宋体" w:eastAsia="宋体" w:hAnsi="宋体" w:cs="宋体"/>
          <w:color w:val="262626"/>
          <w:kern w:val="0"/>
          <w:sz w:val="24"/>
          <w:szCs w:val="24"/>
        </w:rPr>
        <w:t>软件工程和东南大学</w:t>
      </w:r>
      <w:r w:rsidRPr="00A22BBB">
        <w:rPr>
          <w:rFonts w:ascii="宋体" w:eastAsia="宋体" w:hAnsi="宋体" w:cs="宋体" w:hint="eastAsia"/>
          <w:color w:val="262626"/>
          <w:kern w:val="0"/>
          <w:sz w:val="24"/>
          <w:szCs w:val="24"/>
        </w:rPr>
        <w:t>-</w:t>
      </w:r>
      <w:r w:rsidRPr="00A22BBB">
        <w:rPr>
          <w:rFonts w:ascii="宋体" w:eastAsia="宋体" w:hAnsi="宋体" w:cs="宋体"/>
          <w:color w:val="262626"/>
          <w:kern w:val="0"/>
          <w:sz w:val="24"/>
          <w:szCs w:val="24"/>
        </w:rPr>
        <w:t>蒙纳士大学苏州联合研究生院各专业为</w:t>
      </w:r>
      <w:r w:rsidRPr="00A22BBB">
        <w:rPr>
          <w:rFonts w:ascii="宋体" w:eastAsia="宋体" w:hAnsi="宋体" w:cs="宋体" w:hint="eastAsia"/>
          <w:color w:val="262626"/>
          <w:kern w:val="0"/>
          <w:sz w:val="24"/>
          <w:szCs w:val="24"/>
        </w:rPr>
        <w:t>2</w:t>
      </w:r>
      <w:r w:rsidRPr="00A22BBB">
        <w:rPr>
          <w:rFonts w:ascii="宋体" w:eastAsia="宋体" w:hAnsi="宋体" w:cs="宋体"/>
          <w:color w:val="262626"/>
          <w:kern w:val="0"/>
          <w:sz w:val="24"/>
          <w:szCs w:val="24"/>
        </w:rPr>
        <w:t>年；其余各专业均为</w:t>
      </w:r>
      <w:r w:rsidRPr="00A22BBB">
        <w:rPr>
          <w:rFonts w:ascii="宋体" w:eastAsia="宋体" w:hAnsi="宋体" w:cs="宋体" w:hint="eastAsia"/>
          <w:color w:val="262626"/>
          <w:kern w:val="0"/>
          <w:sz w:val="24"/>
          <w:szCs w:val="24"/>
        </w:rPr>
        <w:t>3</w:t>
      </w:r>
      <w:r w:rsidRPr="00A22BBB">
        <w:rPr>
          <w:rFonts w:ascii="宋体" w:eastAsia="宋体" w:hAnsi="宋体" w:cs="宋体"/>
          <w:color w:val="262626"/>
          <w:kern w:val="0"/>
          <w:sz w:val="24"/>
          <w:szCs w:val="24"/>
        </w:rPr>
        <w:t>年；</w:t>
      </w:r>
    </w:p>
    <w:p w:rsidR="00A22BBB" w:rsidRPr="00A22BBB" w:rsidRDefault="00A22BBB" w:rsidP="00A22BBB">
      <w:pPr>
        <w:widowControl/>
        <w:spacing w:before="100" w:beforeAutospacing="1" w:line="480" w:lineRule="atLeast"/>
        <w:ind w:firstLine="238"/>
        <w:jc w:val="left"/>
        <w:rPr>
          <w:rFonts w:ascii="宋体" w:eastAsia="宋体" w:hAnsi="宋体" w:cs="宋体"/>
          <w:kern w:val="0"/>
          <w:szCs w:val="21"/>
        </w:rPr>
      </w:pPr>
      <w:r w:rsidRPr="00A22BBB">
        <w:rPr>
          <w:rFonts w:ascii="宋体" w:eastAsia="宋体" w:hAnsi="宋体" w:cs="宋体"/>
          <w:color w:val="262626"/>
          <w:kern w:val="0"/>
          <w:sz w:val="24"/>
          <w:szCs w:val="24"/>
        </w:rPr>
        <w:t>（</w:t>
      </w:r>
      <w:r w:rsidRPr="00A22BBB">
        <w:rPr>
          <w:rFonts w:ascii="宋体" w:eastAsia="宋体" w:hAnsi="宋体" w:cs="宋体" w:hint="eastAsia"/>
          <w:color w:val="262626"/>
          <w:kern w:val="0"/>
          <w:sz w:val="24"/>
          <w:szCs w:val="24"/>
        </w:rPr>
        <w:t>2</w:t>
      </w:r>
      <w:r w:rsidRPr="00A22BBB">
        <w:rPr>
          <w:rFonts w:ascii="宋体" w:eastAsia="宋体" w:hAnsi="宋体" w:cs="宋体"/>
          <w:color w:val="262626"/>
          <w:kern w:val="0"/>
          <w:sz w:val="24"/>
          <w:szCs w:val="24"/>
        </w:rPr>
        <w:t>）非全日制：</w:t>
      </w:r>
      <w:r w:rsidRPr="00A22BBB">
        <w:rPr>
          <w:rFonts w:ascii="宋体" w:eastAsia="宋体" w:hAnsi="宋体" w:cs="宋体" w:hint="eastAsia"/>
          <w:color w:val="262626"/>
          <w:kern w:val="0"/>
          <w:sz w:val="24"/>
          <w:szCs w:val="24"/>
        </w:rPr>
        <w:t>125300</w:t>
      </w:r>
      <w:r w:rsidRPr="00A22BBB">
        <w:rPr>
          <w:rFonts w:ascii="宋体" w:eastAsia="宋体" w:hAnsi="宋体" w:cs="宋体"/>
          <w:color w:val="262626"/>
          <w:kern w:val="0"/>
          <w:sz w:val="24"/>
          <w:szCs w:val="24"/>
        </w:rPr>
        <w:t>会计和</w:t>
      </w:r>
      <w:r w:rsidRPr="00A22BBB">
        <w:rPr>
          <w:rFonts w:ascii="宋体" w:eastAsia="宋体" w:hAnsi="宋体" w:cs="宋体" w:hint="eastAsia"/>
          <w:color w:val="262626"/>
          <w:kern w:val="0"/>
          <w:sz w:val="24"/>
          <w:szCs w:val="24"/>
        </w:rPr>
        <w:t>125600</w:t>
      </w:r>
      <w:r w:rsidRPr="00A22BBB">
        <w:rPr>
          <w:rFonts w:ascii="宋体" w:eastAsia="宋体" w:hAnsi="宋体" w:cs="宋体"/>
          <w:color w:val="262626"/>
          <w:kern w:val="0"/>
          <w:sz w:val="24"/>
          <w:szCs w:val="24"/>
        </w:rPr>
        <w:t>工程管理为</w:t>
      </w:r>
      <w:r w:rsidRPr="00A22BBB">
        <w:rPr>
          <w:rFonts w:ascii="宋体" w:eastAsia="宋体" w:hAnsi="宋体" w:cs="宋体" w:hint="eastAsia"/>
          <w:color w:val="262626"/>
          <w:kern w:val="0"/>
          <w:sz w:val="24"/>
          <w:szCs w:val="24"/>
        </w:rPr>
        <w:t>2.5</w:t>
      </w:r>
      <w:r w:rsidRPr="00A22BBB">
        <w:rPr>
          <w:rFonts w:ascii="宋体" w:eastAsia="宋体" w:hAnsi="宋体" w:cs="宋体"/>
          <w:color w:val="262626"/>
          <w:kern w:val="0"/>
          <w:sz w:val="24"/>
          <w:szCs w:val="24"/>
        </w:rPr>
        <w:t>年；其余专业均为</w:t>
      </w:r>
      <w:r w:rsidRPr="00A22BBB">
        <w:rPr>
          <w:rFonts w:ascii="宋体" w:eastAsia="宋体" w:hAnsi="宋体" w:cs="宋体" w:hint="eastAsia"/>
          <w:color w:val="262626"/>
          <w:kern w:val="0"/>
          <w:sz w:val="24"/>
          <w:szCs w:val="24"/>
        </w:rPr>
        <w:t>3</w:t>
      </w:r>
      <w:r w:rsidRPr="00A22BBB">
        <w:rPr>
          <w:rFonts w:ascii="宋体" w:eastAsia="宋体" w:hAnsi="宋体" w:cs="宋体"/>
          <w:color w:val="262626"/>
          <w:kern w:val="0"/>
          <w:sz w:val="24"/>
          <w:szCs w:val="24"/>
        </w:rPr>
        <w:t>年。</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4. </w:t>
      </w:r>
      <w:r w:rsidRPr="00A22BBB">
        <w:rPr>
          <w:rFonts w:ascii="宋体" w:eastAsia="宋体" w:hAnsi="宋体" w:cs="宋体"/>
          <w:color w:val="262626"/>
          <w:kern w:val="0"/>
          <w:sz w:val="24"/>
          <w:szCs w:val="24"/>
        </w:rPr>
        <w:t>我校对录取的非全日制硕士生不安排学生宿舍住宿。</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5. </w:t>
      </w:r>
      <w:r w:rsidRPr="00A22BBB">
        <w:rPr>
          <w:rFonts w:ascii="宋体" w:eastAsia="宋体" w:hAnsi="宋体" w:cs="宋体"/>
          <w:color w:val="262626"/>
          <w:kern w:val="0"/>
          <w:sz w:val="24"/>
          <w:szCs w:val="24"/>
        </w:rPr>
        <w:t>我校不举办任何形式的考前辅导班；不提供历年试题及复习资料。</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6</w:t>
      </w:r>
      <w:r w:rsidRPr="00A22BBB">
        <w:rPr>
          <w:rFonts w:ascii="宋体" w:eastAsia="宋体" w:hAnsi="宋体" w:cs="宋体"/>
          <w:color w:val="262626"/>
          <w:kern w:val="0"/>
          <w:sz w:val="24"/>
          <w:szCs w:val="24"/>
        </w:rPr>
        <w:t>．</w:t>
      </w:r>
      <w:r w:rsidRPr="00A22BBB">
        <w:rPr>
          <w:rFonts w:ascii="宋体" w:eastAsia="宋体" w:hAnsi="宋体" w:cs="宋体"/>
          <w:kern w:val="0"/>
          <w:sz w:val="24"/>
          <w:szCs w:val="24"/>
        </w:rPr>
        <w:t>若发现考生有申报虚假材料、考试作弊及其它违反考试纪律的行为，我校将通知其所在单位，并按教育部《国家教育考试违规处理办法》进行严肃处理。</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hint="eastAsia"/>
          <w:color w:val="262626"/>
          <w:kern w:val="0"/>
          <w:sz w:val="24"/>
          <w:szCs w:val="24"/>
        </w:rPr>
        <w:t>7. </w:t>
      </w:r>
      <w:r w:rsidRPr="00A22BBB">
        <w:rPr>
          <w:rFonts w:ascii="宋体" w:eastAsia="宋体" w:hAnsi="宋体" w:cs="宋体"/>
          <w:color w:val="262626"/>
          <w:kern w:val="0"/>
          <w:sz w:val="24"/>
          <w:szCs w:val="24"/>
        </w:rPr>
        <w:t>若</w:t>
      </w:r>
      <w:r w:rsidRPr="00A22BBB">
        <w:rPr>
          <w:rFonts w:ascii="宋体" w:eastAsia="宋体" w:hAnsi="宋体" w:cs="宋体" w:hint="eastAsia"/>
          <w:color w:val="262626"/>
          <w:kern w:val="0"/>
          <w:sz w:val="24"/>
          <w:szCs w:val="24"/>
        </w:rPr>
        <w:t>2018</w:t>
      </w:r>
      <w:r w:rsidRPr="00A22BBB">
        <w:rPr>
          <w:rFonts w:ascii="宋体" w:eastAsia="宋体" w:hAnsi="宋体" w:cs="宋体"/>
          <w:color w:val="262626"/>
          <w:kern w:val="0"/>
          <w:sz w:val="24"/>
          <w:szCs w:val="24"/>
        </w:rPr>
        <w:t>招生年度国家出台新的研究生招生政策，我校将做相应调整，并及时在我校研究生招生网予以公布。</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b/>
          <w:bCs/>
          <w:color w:val="262626"/>
          <w:kern w:val="0"/>
          <w:sz w:val="24"/>
          <w:szCs w:val="24"/>
        </w:rPr>
        <w:t>七、信息查询、联系方式</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我校研究生招生的相关信息将及时公布在东南大学研究生招生网（</w:t>
      </w:r>
      <w:hyperlink r:id="rId10" w:history="1">
        <w:r w:rsidRPr="00A22BBB">
          <w:rPr>
            <w:rFonts w:ascii="宋体" w:eastAsia="宋体" w:hAnsi="宋体" w:cs="Times New Roman" w:hint="eastAsia"/>
            <w:color w:val="262626"/>
            <w:kern w:val="0"/>
            <w:sz w:val="24"/>
            <w:szCs w:val="24"/>
          </w:rPr>
          <w:t>http://yzb.seu.edu.cn</w:t>
        </w:r>
      </w:hyperlink>
      <w:r w:rsidRPr="00A22BBB">
        <w:rPr>
          <w:rFonts w:ascii="宋体" w:eastAsia="宋体" w:hAnsi="宋体" w:cs="宋体"/>
          <w:color w:val="262626"/>
          <w:kern w:val="0"/>
          <w:sz w:val="24"/>
          <w:szCs w:val="24"/>
        </w:rPr>
        <w:t>），请考生密切关注。</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联系电话：</w:t>
      </w:r>
      <w:r w:rsidRPr="00A22BBB">
        <w:rPr>
          <w:rFonts w:ascii="宋体" w:eastAsia="宋体" w:hAnsi="宋体" w:cs="宋体" w:hint="eastAsia"/>
          <w:color w:val="262626"/>
          <w:kern w:val="0"/>
          <w:sz w:val="24"/>
          <w:szCs w:val="24"/>
        </w:rPr>
        <w:t>025-83792583</w:t>
      </w:r>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电子邮件：</w:t>
      </w:r>
      <w:hyperlink r:id="rId11" w:history="1">
        <w:r w:rsidRPr="00A22BBB">
          <w:rPr>
            <w:rFonts w:ascii="宋体" w:eastAsia="宋体" w:hAnsi="宋体" w:cs="Times New Roman" w:hint="eastAsia"/>
            <w:color w:val="262626"/>
            <w:kern w:val="0"/>
            <w:sz w:val="24"/>
            <w:szCs w:val="24"/>
          </w:rPr>
          <w:t>yzb@seu.edu.cn</w:t>
        </w:r>
      </w:hyperlink>
    </w:p>
    <w:p w:rsidR="00A22BBB" w:rsidRPr="00A22BBB" w:rsidRDefault="00A22BBB" w:rsidP="00A22BBB">
      <w:pPr>
        <w:widowControl/>
        <w:spacing w:before="100" w:beforeAutospacing="1" w:line="480" w:lineRule="atLeast"/>
        <w:ind w:firstLine="420"/>
        <w:jc w:val="left"/>
        <w:rPr>
          <w:rFonts w:ascii="宋体" w:eastAsia="宋体" w:hAnsi="宋体" w:cs="宋体"/>
          <w:kern w:val="0"/>
          <w:szCs w:val="21"/>
        </w:rPr>
      </w:pPr>
      <w:r w:rsidRPr="00A22BBB">
        <w:rPr>
          <w:rFonts w:ascii="宋体" w:eastAsia="宋体" w:hAnsi="宋体" w:cs="宋体"/>
          <w:color w:val="262626"/>
          <w:kern w:val="0"/>
          <w:sz w:val="24"/>
          <w:szCs w:val="24"/>
        </w:rPr>
        <w:t>邮政编码：</w:t>
      </w:r>
      <w:r w:rsidRPr="00A22BBB">
        <w:rPr>
          <w:rFonts w:ascii="宋体" w:eastAsia="宋体" w:hAnsi="宋体" w:cs="宋体" w:hint="eastAsia"/>
          <w:color w:val="262626"/>
          <w:kern w:val="0"/>
          <w:sz w:val="24"/>
          <w:szCs w:val="24"/>
        </w:rPr>
        <w:t>210096</w:t>
      </w:r>
    </w:p>
    <w:p w:rsidR="00A22BBB" w:rsidRPr="00A22BBB" w:rsidRDefault="00A22BBB" w:rsidP="00A22BBB">
      <w:pPr>
        <w:widowControl/>
        <w:spacing w:before="100" w:beforeAutospacing="1" w:line="480" w:lineRule="atLeast"/>
        <w:ind w:firstLine="363"/>
        <w:jc w:val="left"/>
        <w:rPr>
          <w:rFonts w:ascii="宋体" w:eastAsia="宋体" w:hAnsi="宋体" w:cs="宋体"/>
          <w:kern w:val="0"/>
          <w:szCs w:val="21"/>
        </w:rPr>
      </w:pPr>
      <w:r w:rsidRPr="00A22BBB">
        <w:rPr>
          <w:rFonts w:ascii="宋体" w:eastAsia="宋体" w:hAnsi="宋体" w:cs="宋体"/>
          <w:color w:val="262626"/>
          <w:kern w:val="0"/>
          <w:sz w:val="24"/>
          <w:szCs w:val="24"/>
        </w:rPr>
        <w:lastRenderedPageBreak/>
        <w:t>地　　址：南京市四牌楼２号东南大学逸夫建筑馆二楼</w:t>
      </w:r>
      <w:r w:rsidRPr="00A22BBB">
        <w:rPr>
          <w:rFonts w:ascii="宋体" w:eastAsia="宋体" w:hAnsi="宋体" w:cs="宋体" w:hint="eastAsia"/>
          <w:color w:val="262626"/>
          <w:kern w:val="0"/>
          <w:sz w:val="24"/>
          <w:szCs w:val="24"/>
        </w:rPr>
        <w:t>203</w:t>
      </w:r>
      <w:r w:rsidRPr="00A22BBB">
        <w:rPr>
          <w:rFonts w:ascii="宋体" w:eastAsia="宋体" w:hAnsi="宋体" w:cs="宋体"/>
          <w:color w:val="262626"/>
          <w:kern w:val="0"/>
          <w:sz w:val="24"/>
          <w:szCs w:val="24"/>
        </w:rPr>
        <w:t>室</w:t>
      </w:r>
    </w:p>
    <w:p w:rsidR="00A22BBB" w:rsidRPr="00A22BBB" w:rsidRDefault="00A22BBB" w:rsidP="00A22BBB">
      <w:pPr>
        <w:widowControl/>
        <w:spacing w:before="100" w:beforeAutospacing="1" w:line="315" w:lineRule="atLeast"/>
        <w:ind w:firstLine="363"/>
        <w:jc w:val="left"/>
        <w:rPr>
          <w:rFonts w:ascii="宋体" w:eastAsia="宋体" w:hAnsi="宋体" w:cs="宋体"/>
          <w:kern w:val="0"/>
          <w:szCs w:val="21"/>
        </w:rPr>
      </w:pPr>
    </w:p>
    <w:tbl>
      <w:tblPr>
        <w:tblW w:w="9073" w:type="dxa"/>
        <w:tblInd w:w="-434" w:type="dxa"/>
        <w:tblCellMar>
          <w:left w:w="0" w:type="dxa"/>
          <w:right w:w="0" w:type="dxa"/>
        </w:tblCellMar>
        <w:tblLook w:val="04A0" w:firstRow="1" w:lastRow="0" w:firstColumn="1" w:lastColumn="0" w:noHBand="0" w:noVBand="1"/>
      </w:tblPr>
      <w:tblGrid>
        <w:gridCol w:w="2153"/>
        <w:gridCol w:w="2809"/>
        <w:gridCol w:w="2410"/>
        <w:gridCol w:w="1701"/>
      </w:tblGrid>
      <w:tr w:rsidR="00A22BBB" w:rsidRPr="00A22BBB" w:rsidTr="00A22BBB">
        <w:trPr>
          <w:trHeight w:val="45"/>
        </w:trPr>
        <w:tc>
          <w:tcPr>
            <w:tcW w:w="9073" w:type="dxa"/>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黑体" w:eastAsia="黑体" w:hAnsi="黑体" w:cs="宋体" w:hint="eastAsia"/>
                <w:b/>
                <w:bCs/>
                <w:kern w:val="0"/>
                <w:sz w:val="26"/>
                <w:szCs w:val="26"/>
              </w:rPr>
              <w:t>东南大学2018年硕士研究生学费标准（经物价部门批准）</w:t>
            </w:r>
          </w:p>
        </w:tc>
      </w:tr>
      <w:tr w:rsidR="00A22BBB" w:rsidRPr="00A22BBB" w:rsidTr="00A22BBB">
        <w:trPr>
          <w:trHeight w:val="60"/>
        </w:trPr>
        <w:tc>
          <w:tcPr>
            <w:tcW w:w="2153"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b/>
                <w:bCs/>
                <w:kern w:val="0"/>
                <w:sz w:val="24"/>
                <w:szCs w:val="24"/>
              </w:rPr>
              <w:t>项目</w:t>
            </w: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b/>
                <w:bCs/>
                <w:kern w:val="0"/>
                <w:sz w:val="24"/>
                <w:szCs w:val="24"/>
              </w:rPr>
              <w:t>专业</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b/>
                <w:bCs/>
                <w:kern w:val="0"/>
                <w:sz w:val="24"/>
                <w:szCs w:val="24"/>
              </w:rPr>
              <w:t>标 准</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b/>
                <w:bCs/>
                <w:kern w:val="0"/>
                <w:sz w:val="24"/>
                <w:szCs w:val="24"/>
              </w:rPr>
              <w:t>单 位</w:t>
            </w:r>
          </w:p>
        </w:tc>
      </w:tr>
      <w:tr w:rsidR="00A22BBB" w:rsidRPr="00A22BBB" w:rsidTr="00A22BBB">
        <w:trPr>
          <w:trHeight w:val="60"/>
        </w:trPr>
        <w:tc>
          <w:tcPr>
            <w:tcW w:w="2153"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全日制学术学位</w:t>
            </w:r>
          </w:p>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硕士研究生</w:t>
            </w: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各专业</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hint="eastAsia"/>
                <w:kern w:val="0"/>
                <w:sz w:val="24"/>
                <w:szCs w:val="24"/>
              </w:rPr>
              <w:t>8000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年</w:t>
            </w:r>
          </w:p>
        </w:tc>
      </w:tr>
      <w:tr w:rsidR="00A22BBB" w:rsidRPr="00A22BBB" w:rsidTr="00A22BBB">
        <w:tc>
          <w:tcPr>
            <w:tcW w:w="21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全日制专业学位</w:t>
            </w:r>
          </w:p>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硕士研究生</w:t>
            </w: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会计硕士</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hint="eastAsia"/>
                <w:kern w:val="0"/>
                <w:sz w:val="24"/>
                <w:szCs w:val="24"/>
              </w:rPr>
              <w:t>30000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年</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东南大学</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蒙纳士大学</w:t>
            </w:r>
          </w:p>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联合研究生院各专业</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wordWrap w:val="0"/>
              <w:spacing w:before="62" w:after="100" w:afterAutospacing="1"/>
              <w:jc w:val="center"/>
              <w:rPr>
                <w:rFonts w:ascii="宋体" w:eastAsia="宋体" w:hAnsi="宋体" w:cs="宋体"/>
                <w:kern w:val="0"/>
                <w:sz w:val="18"/>
                <w:szCs w:val="18"/>
              </w:rPr>
            </w:pPr>
            <w:r w:rsidRPr="00A22BBB">
              <w:rPr>
                <w:rFonts w:ascii="宋体" w:eastAsia="宋体" w:hAnsi="宋体" w:cs="宋体" w:hint="eastAsia"/>
                <w:kern w:val="0"/>
                <w:sz w:val="24"/>
                <w:szCs w:val="24"/>
              </w:rPr>
              <w:t>待物价部门核准批复后另行公布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年</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示范</w:t>
            </w:r>
            <w:bookmarkStart w:id="0" w:name="_GoBack"/>
            <w:bookmarkEnd w:id="0"/>
            <w:r w:rsidRPr="00A22BBB">
              <w:rPr>
                <w:rFonts w:ascii="宋体" w:eastAsia="宋体" w:hAnsi="宋体" w:cs="宋体"/>
                <w:kern w:val="0"/>
                <w:sz w:val="24"/>
                <w:szCs w:val="24"/>
              </w:rPr>
              <w:t>性软件学院软件工程</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40000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其他专业</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hint="eastAsia"/>
                <w:kern w:val="0"/>
                <w:sz w:val="24"/>
                <w:szCs w:val="24"/>
              </w:rPr>
              <w:t>10000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年</w:t>
            </w:r>
          </w:p>
        </w:tc>
      </w:tr>
      <w:tr w:rsidR="00A22BBB" w:rsidRPr="00A22BBB" w:rsidTr="00A22BBB">
        <w:tc>
          <w:tcPr>
            <w:tcW w:w="21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非全日制专业学位</w:t>
            </w:r>
          </w:p>
          <w:p w:rsidR="00A22BBB" w:rsidRPr="00A22BBB" w:rsidRDefault="00A22BBB" w:rsidP="00A22BBB">
            <w:pPr>
              <w:widowControl/>
              <w:spacing w:before="100" w:beforeAutospacing="1"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硕士研究生</w:t>
            </w: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风景园林硕士</w:t>
            </w:r>
          </w:p>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公共卫生硕士</w:t>
            </w:r>
          </w:p>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示范性软件学院软件工程</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36000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法律硕士</w:t>
            </w:r>
          </w:p>
          <w:p w:rsidR="00A22BBB" w:rsidRPr="00A22BBB" w:rsidRDefault="00A22BBB" w:rsidP="00A22BBB">
            <w:pPr>
              <w:widowControl/>
              <w:spacing w:before="62" w:after="62"/>
              <w:jc w:val="center"/>
              <w:rPr>
                <w:rFonts w:ascii="宋体" w:eastAsia="宋体" w:hAnsi="宋体" w:cs="宋体"/>
                <w:kern w:val="0"/>
                <w:sz w:val="18"/>
                <w:szCs w:val="18"/>
              </w:rPr>
            </w:pPr>
            <w:r w:rsidRPr="00A22BBB">
              <w:rPr>
                <w:rFonts w:ascii="宋体" w:eastAsia="宋体" w:hAnsi="宋体" w:cs="宋体"/>
                <w:kern w:val="0"/>
                <w:sz w:val="24"/>
                <w:szCs w:val="24"/>
              </w:rPr>
              <w:t> 艺术硕士</w:t>
            </w:r>
          </w:p>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工程硕士</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45000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公共管理硕士</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54000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工程管理硕士</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62500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会计硕士</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92500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金融硕士</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60000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r w:rsidR="00A22BBB" w:rsidRPr="00A22BBB" w:rsidTr="00A22BBB">
        <w:tc>
          <w:tcPr>
            <w:tcW w:w="2153" w:type="dxa"/>
            <w:vMerge/>
            <w:tcBorders>
              <w:top w:val="single" w:sz="6" w:space="0" w:color="000000"/>
              <w:left w:val="single" w:sz="6" w:space="0" w:color="000000"/>
              <w:bottom w:val="single" w:sz="6" w:space="0" w:color="000000"/>
              <w:right w:val="single" w:sz="6" w:space="0" w:color="000000"/>
            </w:tcBorders>
            <w:vAlign w:val="center"/>
            <w:hideMark/>
          </w:tcPr>
          <w:p w:rsidR="00A22BBB" w:rsidRPr="00A22BBB" w:rsidRDefault="00A22BBB" w:rsidP="00A22BBB">
            <w:pPr>
              <w:widowControl/>
              <w:jc w:val="left"/>
              <w:rPr>
                <w:rFonts w:ascii="宋体" w:eastAsia="宋体" w:hAnsi="宋体" w:cs="宋体"/>
                <w:kern w:val="0"/>
                <w:sz w:val="18"/>
                <w:szCs w:val="18"/>
              </w:rPr>
            </w:pPr>
          </w:p>
        </w:tc>
        <w:tc>
          <w:tcPr>
            <w:tcW w:w="280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工商管理硕士</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共</w:t>
            </w:r>
            <w:r w:rsidRPr="00A22BBB">
              <w:rPr>
                <w:rFonts w:ascii="宋体" w:eastAsia="宋体" w:hAnsi="宋体" w:cs="宋体" w:hint="eastAsia"/>
                <w:kern w:val="0"/>
                <w:sz w:val="24"/>
                <w:szCs w:val="24"/>
              </w:rPr>
              <w:t>118000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hideMark/>
          </w:tcPr>
          <w:p w:rsidR="00A22BBB" w:rsidRPr="00A22BBB" w:rsidRDefault="00A22BBB" w:rsidP="00A22BBB">
            <w:pPr>
              <w:widowControl/>
              <w:spacing w:before="62" w:after="100" w:afterAutospacing="1"/>
              <w:jc w:val="center"/>
              <w:rPr>
                <w:rFonts w:ascii="宋体" w:eastAsia="宋体" w:hAnsi="宋体" w:cs="宋体"/>
                <w:kern w:val="0"/>
                <w:sz w:val="18"/>
                <w:szCs w:val="18"/>
              </w:rPr>
            </w:pPr>
            <w:r w:rsidRPr="00A22BBB">
              <w:rPr>
                <w:rFonts w:ascii="宋体" w:eastAsia="宋体" w:hAnsi="宋体" w:cs="宋体"/>
                <w:kern w:val="0"/>
                <w:sz w:val="24"/>
                <w:szCs w:val="24"/>
              </w:rPr>
              <w:t> 元</w:t>
            </w:r>
            <w:r w:rsidRPr="00A22BBB">
              <w:rPr>
                <w:rFonts w:ascii="宋体" w:eastAsia="宋体" w:hAnsi="宋体" w:cs="宋体" w:hint="eastAsia"/>
                <w:kern w:val="0"/>
                <w:sz w:val="24"/>
                <w:szCs w:val="24"/>
              </w:rPr>
              <w:t>/</w:t>
            </w:r>
            <w:r w:rsidRPr="00A22BBB">
              <w:rPr>
                <w:rFonts w:ascii="宋体" w:eastAsia="宋体" w:hAnsi="宋体" w:cs="宋体"/>
                <w:kern w:val="0"/>
                <w:sz w:val="24"/>
                <w:szCs w:val="24"/>
              </w:rPr>
              <w:t>生</w:t>
            </w:r>
          </w:p>
        </w:tc>
      </w:tr>
    </w:tbl>
    <w:p w:rsidR="00A22BBB" w:rsidRPr="00A22BBB" w:rsidRDefault="00A22BBB" w:rsidP="00A22BBB">
      <w:pPr>
        <w:widowControl/>
        <w:spacing w:before="100" w:beforeAutospacing="1" w:line="315" w:lineRule="atLeast"/>
        <w:ind w:firstLine="363"/>
        <w:jc w:val="left"/>
        <w:rPr>
          <w:rFonts w:ascii="宋体" w:eastAsia="宋体" w:hAnsi="宋体" w:cs="宋体"/>
          <w:kern w:val="0"/>
          <w:szCs w:val="21"/>
        </w:rPr>
      </w:pPr>
    </w:p>
    <w:p w:rsidR="00A22BBB" w:rsidRPr="00A22BBB" w:rsidRDefault="00A22BBB" w:rsidP="00A22BBB">
      <w:pPr>
        <w:widowControl/>
        <w:spacing w:before="100" w:beforeAutospacing="1" w:after="100" w:afterAutospacing="1" w:line="360" w:lineRule="atLeast"/>
        <w:jc w:val="left"/>
        <w:rPr>
          <w:rFonts w:ascii="宋体" w:eastAsia="宋体" w:hAnsi="宋体" w:cs="宋体"/>
          <w:kern w:val="0"/>
          <w:szCs w:val="21"/>
        </w:rPr>
      </w:pPr>
      <w:r w:rsidRPr="00A22BBB">
        <w:rPr>
          <w:rFonts w:ascii="宋体" w:eastAsia="宋体" w:hAnsi="宋体" w:cs="宋体"/>
          <w:kern w:val="0"/>
          <w:szCs w:val="21"/>
        </w:rPr>
        <w:t> </w:t>
      </w:r>
    </w:p>
    <w:p w:rsidR="00AF6997" w:rsidRDefault="00AF6997"/>
    <w:sectPr w:rsidR="00AF699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C6D" w:rsidRDefault="00095C6D" w:rsidP="00A22BBB">
      <w:r>
        <w:separator/>
      </w:r>
    </w:p>
  </w:endnote>
  <w:endnote w:type="continuationSeparator" w:id="0">
    <w:p w:rsidR="00095C6D" w:rsidRDefault="00095C6D" w:rsidP="00A22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C6D" w:rsidRDefault="00095C6D" w:rsidP="00A22BBB">
      <w:r>
        <w:separator/>
      </w:r>
    </w:p>
  </w:footnote>
  <w:footnote w:type="continuationSeparator" w:id="0">
    <w:p w:rsidR="00095C6D" w:rsidRDefault="00095C6D" w:rsidP="00A22B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0BA"/>
    <w:rsid w:val="00095C6D"/>
    <w:rsid w:val="004C20BA"/>
    <w:rsid w:val="00A22BBB"/>
    <w:rsid w:val="00AF6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0CC28BE-6F3E-40A9-9F2A-39E9ED402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22B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22BBB"/>
    <w:rPr>
      <w:sz w:val="18"/>
      <w:szCs w:val="18"/>
    </w:rPr>
  </w:style>
  <w:style w:type="paragraph" w:styleId="a4">
    <w:name w:val="footer"/>
    <w:basedOn w:val="a"/>
    <w:link w:val="Char0"/>
    <w:uiPriority w:val="99"/>
    <w:unhideWhenUsed/>
    <w:rsid w:val="00A22BBB"/>
    <w:pPr>
      <w:tabs>
        <w:tab w:val="center" w:pos="4153"/>
        <w:tab w:val="right" w:pos="8306"/>
      </w:tabs>
      <w:snapToGrid w:val="0"/>
      <w:jc w:val="left"/>
    </w:pPr>
    <w:rPr>
      <w:sz w:val="18"/>
      <w:szCs w:val="18"/>
    </w:rPr>
  </w:style>
  <w:style w:type="character" w:customStyle="1" w:styleId="Char0">
    <w:name w:val="页脚 Char"/>
    <w:basedOn w:val="a0"/>
    <w:link w:val="a4"/>
    <w:uiPriority w:val="99"/>
    <w:rsid w:val="00A22BBB"/>
    <w:rPr>
      <w:sz w:val="18"/>
      <w:szCs w:val="18"/>
    </w:rPr>
  </w:style>
  <w:style w:type="paragraph" w:customStyle="1" w:styleId="cjk">
    <w:name w:val="cjk"/>
    <w:basedOn w:val="a"/>
    <w:rsid w:val="00A22BBB"/>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A22BBB"/>
    <w:rPr>
      <w:b/>
      <w:bCs/>
    </w:rPr>
  </w:style>
  <w:style w:type="character" w:styleId="a6">
    <w:name w:val="Hyperlink"/>
    <w:basedOn w:val="a0"/>
    <w:uiPriority w:val="99"/>
    <w:semiHidden/>
    <w:unhideWhenUsed/>
    <w:rsid w:val="00A22BBB"/>
    <w:rPr>
      <w:color w:val="0000FF"/>
      <w:u w:val="single"/>
    </w:rPr>
  </w:style>
  <w:style w:type="character" w:customStyle="1" w:styleId="apple-converted-space">
    <w:name w:val="apple-converted-space"/>
    <w:basedOn w:val="a0"/>
    <w:rsid w:val="00A22BBB"/>
  </w:style>
  <w:style w:type="paragraph" w:styleId="a7">
    <w:name w:val="Normal (Web)"/>
    <w:basedOn w:val="a"/>
    <w:uiPriority w:val="99"/>
    <w:semiHidden/>
    <w:unhideWhenUsed/>
    <w:rsid w:val="00A22BB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093396">
      <w:bodyDiv w:val="1"/>
      <w:marLeft w:val="0"/>
      <w:marRight w:val="0"/>
      <w:marTop w:val="0"/>
      <w:marBottom w:val="0"/>
      <w:divBdr>
        <w:top w:val="none" w:sz="0" w:space="0" w:color="auto"/>
        <w:left w:val="none" w:sz="0" w:space="0" w:color="auto"/>
        <w:bottom w:val="none" w:sz="0" w:space="0" w:color="auto"/>
        <w:right w:val="none" w:sz="0" w:space="0" w:color="auto"/>
      </w:divBdr>
      <w:divsChild>
        <w:div w:id="1962492387">
          <w:marLeft w:val="0"/>
          <w:marRight w:val="0"/>
          <w:marTop w:val="0"/>
          <w:marBottom w:val="0"/>
          <w:divBdr>
            <w:top w:val="none" w:sz="0" w:space="0" w:color="auto"/>
            <w:left w:val="none" w:sz="0" w:space="0" w:color="auto"/>
            <w:bottom w:val="none" w:sz="0" w:space="0" w:color="auto"/>
            <w:right w:val="none" w:sz="0" w:space="0" w:color="auto"/>
          </w:divBdr>
          <w:divsChild>
            <w:div w:id="1872723179">
              <w:marLeft w:val="0"/>
              <w:marRight w:val="0"/>
              <w:marTop w:val="0"/>
              <w:marBottom w:val="0"/>
              <w:divBdr>
                <w:top w:val="none" w:sz="0" w:space="0" w:color="auto"/>
                <w:left w:val="none" w:sz="0" w:space="0" w:color="auto"/>
                <w:bottom w:val="none" w:sz="0" w:space="0" w:color="auto"/>
                <w:right w:val="none" w:sz="0" w:space="0" w:color="auto"/>
              </w:divBdr>
              <w:divsChild>
                <w:div w:id="8941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zb.seu.edu.cn/control/FCKeditor/editor/yz.chsi.com.c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yzb.seu.edu.cn/control/FCKeditor/editor/yz.chsi.com.c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b.seu.edu.cn/2017/0915/c6667a197793/page.psp" TargetMode="External"/><Relationship Id="rId11" Type="http://schemas.openxmlformats.org/officeDocument/2006/relationships/hyperlink" Target="mailto:yzb@seu.edu.cn" TargetMode="External"/><Relationship Id="rId5" Type="http://schemas.openxmlformats.org/officeDocument/2006/relationships/endnotes" Target="endnotes.xml"/><Relationship Id="rId10" Type="http://schemas.openxmlformats.org/officeDocument/2006/relationships/hyperlink" Target="http://yzb.seu.edu.cn/" TargetMode="External"/><Relationship Id="rId4" Type="http://schemas.openxmlformats.org/officeDocument/2006/relationships/footnotes" Target="footnotes.xml"/><Relationship Id="rId9" Type="http://schemas.openxmlformats.org/officeDocument/2006/relationships/hyperlink" Target="http://yzb.seu.edu.cn/control/FCKeditor/editor/yz.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990</Words>
  <Characters>5645</Characters>
  <Application>Microsoft Office Word</Application>
  <DocSecurity>0</DocSecurity>
  <Lines>47</Lines>
  <Paragraphs>13</Paragraphs>
  <ScaleCrop>false</ScaleCrop>
  <Company/>
  <LinksUpToDate>false</LinksUpToDate>
  <CharactersWithSpaces>6622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2017-09-26T11:15:00Z</dcterms:created>
  <dcterms:modified xsi:type="dcterms:W3CDTF">2017-09-26T11:17:00Z</dcterms:modified>
</cp:coreProperties>
</file>