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E0" w:rsidRDefault="003634E0" w:rsidP="006E6A6F">
      <w:pPr>
        <w:ind w:firstLineChars="100" w:firstLine="241"/>
        <w:rPr>
          <w:b/>
          <w:sz w:val="24"/>
          <w:szCs w:val="24"/>
        </w:rPr>
      </w:pPr>
      <w:bookmarkStart w:id="0" w:name="_GoBack"/>
      <w:r w:rsidRPr="006E6A6F">
        <w:rPr>
          <w:b/>
          <w:sz w:val="24"/>
          <w:szCs w:val="24"/>
        </w:rPr>
        <w:t>重庆师范大学经济与管理学院</w:t>
      </w:r>
      <w:r w:rsidRPr="006E6A6F">
        <w:rPr>
          <w:b/>
          <w:sz w:val="24"/>
          <w:szCs w:val="24"/>
        </w:rPr>
        <w:t xml:space="preserve"> </w:t>
      </w:r>
      <w:r w:rsidR="006E6A6F" w:rsidRPr="006E6A6F">
        <w:rPr>
          <w:b/>
          <w:sz w:val="24"/>
          <w:szCs w:val="24"/>
        </w:rPr>
        <w:t>2018</w:t>
      </w:r>
      <w:r w:rsidR="006E6A6F" w:rsidRPr="006E6A6F">
        <w:rPr>
          <w:b/>
          <w:sz w:val="24"/>
          <w:szCs w:val="24"/>
        </w:rPr>
        <w:t>年</w:t>
      </w:r>
      <w:r w:rsidRPr="006E6A6F">
        <w:rPr>
          <w:b/>
          <w:sz w:val="24"/>
          <w:szCs w:val="24"/>
        </w:rPr>
        <w:t>全日制专业硕士研究生招生简章</w:t>
      </w:r>
    </w:p>
    <w:bookmarkEnd w:id="0"/>
    <w:p w:rsidR="006E6A6F" w:rsidRPr="006E6A6F" w:rsidRDefault="006E6A6F" w:rsidP="003634E0">
      <w:pPr>
        <w:rPr>
          <w:rFonts w:hint="eastAsia"/>
          <w:b/>
          <w:sz w:val="24"/>
          <w:szCs w:val="24"/>
        </w:rPr>
      </w:pPr>
    </w:p>
    <w:p w:rsidR="006E6A6F" w:rsidRDefault="003634E0" w:rsidP="003634E0">
      <w:r w:rsidRPr="003634E0">
        <w:t xml:space="preserve">        </w:t>
      </w:r>
      <w:r w:rsidRPr="003634E0">
        <w:t>经教育部、国务院学位委员会批准，重庆师范大学经济与管理学院</w:t>
      </w:r>
      <w:r w:rsidRPr="003634E0">
        <w:t>2018</w:t>
      </w:r>
      <w:r w:rsidRPr="003634E0">
        <w:t>年面向全国自主招收</w:t>
      </w:r>
      <w:r w:rsidRPr="003634E0">
        <w:t>“</w:t>
      </w:r>
      <w:r w:rsidRPr="003634E0">
        <w:t>农业管理</w:t>
      </w:r>
      <w:r w:rsidRPr="003634E0">
        <w:t>”“</w:t>
      </w:r>
      <w:r w:rsidRPr="003634E0">
        <w:t>农村发展</w:t>
      </w:r>
      <w:r w:rsidRPr="003634E0">
        <w:t>”</w:t>
      </w:r>
      <w:r w:rsidRPr="003634E0">
        <w:t>专业领域农业硕士研究生，此系国家正规硕士学位。热忱欢迎有志之士报考。</w:t>
      </w:r>
      <w:r w:rsidRPr="003634E0">
        <w:br/>
      </w:r>
      <w:r w:rsidRPr="003634E0">
        <w:t>重庆师范大学经济与管理学院师资雄厚，现有专职教师</w:t>
      </w:r>
      <w:r w:rsidRPr="003634E0">
        <w:t>80</w:t>
      </w:r>
      <w:r w:rsidRPr="003634E0">
        <w:t>余人，其中正教授</w:t>
      </w:r>
      <w:r w:rsidRPr="003634E0">
        <w:t>20</w:t>
      </w:r>
      <w:r w:rsidRPr="003634E0">
        <w:t>人，副教授</w:t>
      </w:r>
      <w:r w:rsidRPr="003634E0">
        <w:t>29</w:t>
      </w:r>
      <w:r w:rsidRPr="003634E0">
        <w:t>人。具有博士学位教师</w:t>
      </w:r>
      <w:r w:rsidRPr="003634E0">
        <w:t>39</w:t>
      </w:r>
      <w:r w:rsidRPr="003634E0">
        <w:t>人。学院拥有经教育部、国务院学位办公室批准的工商管理（</w:t>
      </w:r>
      <w:r w:rsidRPr="003634E0">
        <w:t>MBA</w:t>
      </w:r>
      <w:r w:rsidRPr="003634E0">
        <w:t>）、农业硕士、教育硕士等</w:t>
      </w:r>
      <w:r w:rsidRPr="003634E0">
        <w:t>3</w:t>
      </w:r>
      <w:r w:rsidRPr="003634E0">
        <w:t>个专业硕士学位授权点；学院现有农业硕士研究生</w:t>
      </w:r>
      <w:r w:rsidRPr="003634E0">
        <w:t>250</w:t>
      </w:r>
      <w:r w:rsidRPr="003634E0">
        <w:t>人</w:t>
      </w:r>
      <w:r w:rsidRPr="003634E0">
        <w:t>,MBA</w:t>
      </w:r>
      <w:r w:rsidRPr="003634E0">
        <w:t>硕士研究生近</w:t>
      </w:r>
      <w:r w:rsidRPr="003634E0">
        <w:t>200</w:t>
      </w:r>
      <w:r w:rsidRPr="003634E0">
        <w:t>人，教育硕士</w:t>
      </w:r>
      <w:r w:rsidRPr="003634E0">
        <w:t>50</w:t>
      </w:r>
      <w:r w:rsidRPr="003634E0">
        <w:t>余人。</w:t>
      </w:r>
    </w:p>
    <w:p w:rsidR="003634E0" w:rsidRDefault="003634E0" w:rsidP="003634E0">
      <w:r w:rsidRPr="003634E0">
        <w:br/>
      </w:r>
      <w:r w:rsidRPr="006E6A6F">
        <w:rPr>
          <w:b/>
        </w:rPr>
        <w:t>一、招生专业领域、报考条件、研究方向</w:t>
      </w:r>
    </w:p>
    <w:p w:rsidR="003634E0" w:rsidRDefault="003634E0" w:rsidP="003634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634E0" w:rsidTr="003634E0">
        <w:tc>
          <w:tcPr>
            <w:tcW w:w="1659" w:type="dxa"/>
          </w:tcPr>
          <w:p w:rsidR="003634E0" w:rsidRDefault="003634E0" w:rsidP="003634E0">
            <w:r w:rsidRPr="003634E0">
              <w:t>专业（领域）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报考条件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计划招生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学制</w:t>
            </w:r>
          </w:p>
        </w:tc>
        <w:tc>
          <w:tcPr>
            <w:tcW w:w="1660" w:type="dxa"/>
          </w:tcPr>
          <w:p w:rsidR="003634E0" w:rsidRDefault="003634E0" w:rsidP="003634E0">
            <w:r w:rsidRPr="003634E0">
              <w:t>学费（元</w:t>
            </w:r>
            <w:r w:rsidRPr="003634E0">
              <w:t>/</w:t>
            </w:r>
            <w:r w:rsidRPr="003634E0">
              <w:t>年）</w:t>
            </w:r>
          </w:p>
        </w:tc>
      </w:tr>
      <w:tr w:rsidR="003634E0" w:rsidTr="003634E0">
        <w:tc>
          <w:tcPr>
            <w:tcW w:w="1659" w:type="dxa"/>
          </w:tcPr>
          <w:p w:rsidR="003634E0" w:rsidRDefault="003634E0" w:rsidP="003634E0">
            <w:r w:rsidRPr="003634E0">
              <w:t>农业管理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1.2018</w:t>
            </w:r>
            <w:r w:rsidRPr="003634E0">
              <w:t>年</w:t>
            </w:r>
            <w:r w:rsidRPr="003634E0">
              <w:t>9</w:t>
            </w:r>
            <w:r w:rsidRPr="003634E0">
              <w:t>月</w:t>
            </w:r>
            <w:r w:rsidRPr="003634E0">
              <w:t>1</w:t>
            </w:r>
            <w:r w:rsidRPr="003634E0">
              <w:t>日前已获本科毕业证书；</w:t>
            </w:r>
            <w:r w:rsidRPr="003634E0">
              <w:br/>
              <w:t>2.2016</w:t>
            </w:r>
            <w:r w:rsidRPr="003634E0">
              <w:t>年</w:t>
            </w:r>
            <w:r w:rsidRPr="003634E0">
              <w:t>9</w:t>
            </w:r>
            <w:r w:rsidRPr="003634E0">
              <w:t>月</w:t>
            </w:r>
            <w:r w:rsidRPr="003634E0">
              <w:t>1</w:t>
            </w:r>
            <w:r w:rsidRPr="003634E0">
              <w:t>日前已获专科毕业证书；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15</w:t>
            </w:r>
          </w:p>
        </w:tc>
        <w:tc>
          <w:tcPr>
            <w:tcW w:w="1659" w:type="dxa"/>
          </w:tcPr>
          <w:p w:rsidR="003634E0" w:rsidRDefault="003634E0" w:rsidP="003634E0">
            <w:r>
              <w:rPr>
                <w:rFonts w:hint="eastAsia"/>
              </w:rPr>
              <w:t>2</w:t>
            </w:r>
          </w:p>
        </w:tc>
        <w:tc>
          <w:tcPr>
            <w:tcW w:w="1660" w:type="dxa"/>
          </w:tcPr>
          <w:p w:rsidR="003634E0" w:rsidRDefault="003634E0" w:rsidP="003634E0">
            <w:r w:rsidRPr="003634E0">
              <w:t>9000</w:t>
            </w:r>
          </w:p>
        </w:tc>
      </w:tr>
      <w:tr w:rsidR="003634E0" w:rsidTr="003634E0">
        <w:tc>
          <w:tcPr>
            <w:tcW w:w="1659" w:type="dxa"/>
          </w:tcPr>
          <w:p w:rsidR="003634E0" w:rsidRDefault="003634E0" w:rsidP="003634E0">
            <w:r w:rsidRPr="003634E0">
              <w:t>农村发展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同</w:t>
            </w:r>
            <w:r w:rsidRPr="003634E0">
              <w:t>“</w:t>
            </w:r>
            <w:r w:rsidRPr="003634E0">
              <w:t>农业管理</w:t>
            </w:r>
            <w:r w:rsidRPr="003634E0">
              <w:t>”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10</w:t>
            </w:r>
          </w:p>
        </w:tc>
        <w:tc>
          <w:tcPr>
            <w:tcW w:w="1659" w:type="dxa"/>
          </w:tcPr>
          <w:p w:rsidR="003634E0" w:rsidRDefault="003634E0" w:rsidP="003634E0">
            <w:r>
              <w:rPr>
                <w:rFonts w:hint="eastAsia"/>
              </w:rPr>
              <w:t>2</w:t>
            </w:r>
          </w:p>
        </w:tc>
        <w:tc>
          <w:tcPr>
            <w:tcW w:w="1660" w:type="dxa"/>
          </w:tcPr>
          <w:p w:rsidR="003634E0" w:rsidRDefault="003634E0" w:rsidP="003634E0">
            <w:r>
              <w:rPr>
                <w:rFonts w:hint="eastAsia"/>
              </w:rPr>
              <w:t>9000</w:t>
            </w:r>
          </w:p>
        </w:tc>
      </w:tr>
      <w:tr w:rsidR="003634E0" w:rsidTr="003634E0">
        <w:tc>
          <w:tcPr>
            <w:tcW w:w="1659" w:type="dxa"/>
          </w:tcPr>
          <w:p w:rsidR="003634E0" w:rsidRDefault="003634E0" w:rsidP="003634E0">
            <w:r w:rsidRPr="003634E0">
              <w:t>财经商贸</w:t>
            </w:r>
            <w:r w:rsidRPr="003634E0">
              <w:br/>
            </w:r>
            <w:r w:rsidRPr="003634E0">
              <w:t>（会计方向）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同</w:t>
            </w:r>
            <w:r w:rsidRPr="003634E0">
              <w:t>“</w:t>
            </w:r>
            <w:r w:rsidRPr="003634E0">
              <w:t>农业管理</w:t>
            </w:r>
            <w:r w:rsidRPr="003634E0">
              <w:t>”</w:t>
            </w:r>
            <w:r w:rsidRPr="003634E0">
              <w:t>，并具备一定的财务与会计基础知识</w:t>
            </w:r>
          </w:p>
        </w:tc>
        <w:tc>
          <w:tcPr>
            <w:tcW w:w="1659" w:type="dxa"/>
          </w:tcPr>
          <w:p w:rsidR="003634E0" w:rsidRDefault="003634E0" w:rsidP="003634E0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3634E0" w:rsidRDefault="003634E0" w:rsidP="003634E0">
            <w:r>
              <w:rPr>
                <w:rFonts w:hint="eastAsia"/>
              </w:rPr>
              <w:t>2</w:t>
            </w:r>
          </w:p>
        </w:tc>
        <w:tc>
          <w:tcPr>
            <w:tcW w:w="1660" w:type="dxa"/>
          </w:tcPr>
          <w:p w:rsidR="003634E0" w:rsidRDefault="003634E0" w:rsidP="003634E0">
            <w:r>
              <w:rPr>
                <w:rFonts w:hint="eastAsia"/>
              </w:rPr>
              <w:t>10000</w:t>
            </w:r>
          </w:p>
        </w:tc>
      </w:tr>
      <w:tr w:rsidR="003634E0" w:rsidTr="003634E0">
        <w:tc>
          <w:tcPr>
            <w:tcW w:w="1659" w:type="dxa"/>
          </w:tcPr>
          <w:p w:rsidR="003634E0" w:rsidRDefault="003634E0" w:rsidP="003634E0">
            <w:r w:rsidRPr="003634E0">
              <w:t>工商管理</w:t>
            </w:r>
            <w:r w:rsidRPr="003634E0">
              <w:t>MBA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1.2015</w:t>
            </w:r>
            <w:r w:rsidRPr="003634E0">
              <w:t>年</w:t>
            </w:r>
            <w:r w:rsidRPr="003634E0">
              <w:t>9</w:t>
            </w:r>
            <w:r w:rsidRPr="003634E0">
              <w:t>月</w:t>
            </w:r>
            <w:r w:rsidRPr="003634E0">
              <w:t>1</w:t>
            </w:r>
            <w:r w:rsidRPr="003634E0">
              <w:t>日前已获本科毕业证书；</w:t>
            </w:r>
            <w:r w:rsidRPr="003634E0">
              <w:br/>
              <w:t>2.2013</w:t>
            </w:r>
            <w:r w:rsidRPr="003634E0">
              <w:t>年</w:t>
            </w:r>
            <w:r w:rsidRPr="003634E0">
              <w:t>9</w:t>
            </w:r>
            <w:r w:rsidRPr="003634E0">
              <w:t>月</w:t>
            </w:r>
            <w:r w:rsidRPr="003634E0">
              <w:t>1</w:t>
            </w:r>
            <w:r w:rsidRPr="003634E0">
              <w:t>日前已获专科毕业证书；</w:t>
            </w:r>
            <w:r w:rsidRPr="003634E0">
              <w:br/>
              <w:t>3.2016</w:t>
            </w:r>
            <w:r w:rsidRPr="003634E0">
              <w:t>年</w:t>
            </w:r>
            <w:r w:rsidRPr="003634E0">
              <w:t>9</w:t>
            </w:r>
            <w:r w:rsidRPr="003634E0">
              <w:t>月</w:t>
            </w:r>
            <w:r w:rsidRPr="003634E0">
              <w:t>1</w:t>
            </w:r>
            <w:r w:rsidRPr="003634E0">
              <w:t>日已获硕士。</w:t>
            </w:r>
          </w:p>
        </w:tc>
        <w:tc>
          <w:tcPr>
            <w:tcW w:w="1659" w:type="dxa"/>
          </w:tcPr>
          <w:p w:rsidR="003634E0" w:rsidRDefault="003634E0" w:rsidP="003634E0">
            <w:r w:rsidRPr="003634E0">
              <w:t>20</w:t>
            </w:r>
          </w:p>
        </w:tc>
        <w:tc>
          <w:tcPr>
            <w:tcW w:w="1659" w:type="dxa"/>
          </w:tcPr>
          <w:p w:rsidR="003634E0" w:rsidRDefault="003634E0" w:rsidP="003634E0">
            <w:r>
              <w:rPr>
                <w:rFonts w:hint="eastAsia"/>
              </w:rPr>
              <w:t>3</w:t>
            </w:r>
          </w:p>
        </w:tc>
        <w:tc>
          <w:tcPr>
            <w:tcW w:w="1660" w:type="dxa"/>
          </w:tcPr>
          <w:p w:rsidR="003634E0" w:rsidRDefault="003634E0" w:rsidP="003634E0">
            <w:r>
              <w:rPr>
                <w:rFonts w:hint="eastAsia"/>
              </w:rPr>
              <w:t>12000</w:t>
            </w:r>
          </w:p>
        </w:tc>
      </w:tr>
    </w:tbl>
    <w:p w:rsidR="003634E0" w:rsidRDefault="003634E0" w:rsidP="003634E0"/>
    <w:p w:rsidR="003634E0" w:rsidRPr="003634E0" w:rsidRDefault="003634E0" w:rsidP="003634E0">
      <w:pPr>
        <w:rPr>
          <w:rFonts w:hint="eastAsia"/>
        </w:rPr>
      </w:pPr>
    </w:p>
    <w:p w:rsidR="003634E0" w:rsidRPr="006E6A6F" w:rsidRDefault="003634E0" w:rsidP="003634E0">
      <w:pPr>
        <w:rPr>
          <w:b/>
        </w:rPr>
      </w:pPr>
      <w:r w:rsidRPr="006E6A6F">
        <w:rPr>
          <w:b/>
        </w:rPr>
        <w:t>二、学习方式、上课地点</w:t>
      </w:r>
    </w:p>
    <w:p w:rsidR="003634E0" w:rsidRDefault="003634E0" w:rsidP="003634E0">
      <w:r w:rsidRPr="003634E0">
        <w:t>     1</w:t>
      </w:r>
      <w:r w:rsidRPr="003634E0">
        <w:t>、学习方式：全日制脱产学习。</w:t>
      </w:r>
      <w:r w:rsidRPr="003634E0">
        <w:br/>
        <w:t>     2</w:t>
      </w:r>
      <w:r w:rsidRPr="003634E0">
        <w:t>、上课地点：重庆师范大学大学城校区</w:t>
      </w:r>
    </w:p>
    <w:p w:rsidR="003634E0" w:rsidRDefault="003634E0" w:rsidP="003634E0"/>
    <w:p w:rsidR="003634E0" w:rsidRDefault="003634E0" w:rsidP="003634E0">
      <w:r w:rsidRPr="006E6A6F">
        <w:rPr>
          <w:b/>
        </w:rPr>
        <w:br/>
      </w:r>
      <w:r w:rsidRPr="006E6A6F">
        <w:rPr>
          <w:b/>
        </w:rPr>
        <w:t>三、助学金及奖学金</w:t>
      </w:r>
      <w:r w:rsidRPr="003634E0">
        <w:br/>
        <w:t>1</w:t>
      </w:r>
      <w:r w:rsidRPr="003634E0">
        <w:t>、助学金：非定向学员每人每年</w:t>
      </w:r>
      <w:r w:rsidRPr="003634E0">
        <w:t>6000</w:t>
      </w:r>
      <w:r w:rsidRPr="003634E0">
        <w:t>元，覆盖面</w:t>
      </w:r>
      <w:r w:rsidRPr="003634E0">
        <w:t>100%</w:t>
      </w:r>
      <w:r w:rsidRPr="003634E0">
        <w:t>。</w:t>
      </w:r>
      <w:r w:rsidRPr="003634E0">
        <w:br/>
        <w:t>2</w:t>
      </w:r>
      <w:r w:rsidRPr="003634E0">
        <w:t>、奖学金：每人每年</w:t>
      </w:r>
      <w:r w:rsidRPr="003634E0">
        <w:t>3000-20000</w:t>
      </w:r>
      <w:r w:rsidRPr="003634E0">
        <w:t>元，覆盖面</w:t>
      </w:r>
      <w:r w:rsidRPr="003634E0">
        <w:t>70%</w:t>
      </w:r>
      <w:r w:rsidRPr="003634E0">
        <w:t>。</w:t>
      </w:r>
    </w:p>
    <w:p w:rsidR="003634E0" w:rsidRDefault="003634E0" w:rsidP="003634E0"/>
    <w:p w:rsidR="003634E0" w:rsidRPr="006E6A6F" w:rsidRDefault="003634E0" w:rsidP="003634E0">
      <w:pPr>
        <w:rPr>
          <w:b/>
        </w:rPr>
      </w:pPr>
      <w:r w:rsidRPr="003634E0">
        <w:br/>
      </w:r>
      <w:r w:rsidRPr="006E6A6F">
        <w:rPr>
          <w:b/>
        </w:rPr>
        <w:lastRenderedPageBreak/>
        <w:t>四、初试内容、学位类别、参考书目</w:t>
      </w:r>
    </w:p>
    <w:p w:rsidR="003634E0" w:rsidRDefault="003634E0" w:rsidP="003634E0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634E0" w:rsidTr="00713E37">
        <w:tc>
          <w:tcPr>
            <w:tcW w:w="2074" w:type="dxa"/>
          </w:tcPr>
          <w:p w:rsidR="003634E0" w:rsidRDefault="003634E0" w:rsidP="003634E0"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专业（领域）</w:t>
            </w:r>
          </w:p>
        </w:tc>
        <w:tc>
          <w:tcPr>
            <w:tcW w:w="2074" w:type="dxa"/>
          </w:tcPr>
          <w:p w:rsidR="003634E0" w:rsidRDefault="003634E0" w:rsidP="003634E0"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初试内容</w:t>
            </w:r>
          </w:p>
        </w:tc>
        <w:tc>
          <w:tcPr>
            <w:tcW w:w="2074" w:type="dxa"/>
            <w:vAlign w:val="center"/>
          </w:tcPr>
          <w:p w:rsidR="003634E0" w:rsidRPr="003634E0" w:rsidRDefault="003634E0" w:rsidP="003634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2074" w:type="dxa"/>
            <w:vAlign w:val="center"/>
          </w:tcPr>
          <w:p w:rsidR="003634E0" w:rsidRPr="003634E0" w:rsidRDefault="003634E0" w:rsidP="003634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参考书目</w:t>
            </w:r>
          </w:p>
        </w:tc>
      </w:tr>
      <w:tr w:rsidR="00296D9C" w:rsidTr="00296D9C"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①101思想政治理论（100分）；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②204英语二（100分）；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③342农业知识综合四（150分）；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④855经济学知识综合（150分）。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农业硕士</w:t>
            </w:r>
          </w:p>
        </w:tc>
        <w:tc>
          <w:tcPr>
            <w:tcW w:w="2074" w:type="dxa"/>
            <w:vMerge w:val="restart"/>
          </w:tcPr>
          <w:p w:rsidR="00296D9C" w:rsidRDefault="00296D9C" w:rsidP="003634E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101全国指定大纲和教材；</w:t>
            </w:r>
          </w:p>
          <w:p w:rsidR="00296D9C" w:rsidRDefault="00296D9C" w:rsidP="003634E0"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199全国指定大纲和教材；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204全国指定大纲和教材；</w:t>
            </w:r>
          </w:p>
          <w:p w:rsidR="00296D9C" w:rsidRDefault="00296D9C" w:rsidP="003634E0"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333①《教育学基础》（第二版），全国12所重点师范大学联合编写，教育科学出版社，2008版；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②《中国教育史》，</w:t>
            </w:r>
            <w:proofErr w:type="gramStart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孙培青</w:t>
            </w:r>
            <w:proofErr w:type="gramEnd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主编，华东师范大学出版社，2009版；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③《外国教育史》，张斌贤主编，教育科学出版社，2008版；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④《教育心理学》（第二版），张大均主编，人民教育出版社，2011版。</w:t>
            </w:r>
          </w:p>
          <w:p w:rsidR="00296D9C" w:rsidRDefault="00296D9C" w:rsidP="003634E0">
            <w:pPr>
              <w:jc w:val="left"/>
              <w:rPr>
                <w:rFonts w:hint="eastAsia"/>
              </w:rPr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342《管理学原理》（第四版），杨文士，人民大学出版社；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855①《宏观经济学》（第三版），</w:t>
            </w:r>
            <w:proofErr w:type="gramStart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黄亚钧主编</w:t>
            </w:r>
            <w:proofErr w:type="gramEnd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，高等教育出版社，2009版；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②《微观经济学》（第三版），</w:t>
            </w:r>
            <w:proofErr w:type="gramStart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黄亚钧主编</w:t>
            </w:r>
            <w:proofErr w:type="gramEnd"/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，高等教育出版社，2009版。</w:t>
            </w:r>
          </w:p>
        </w:tc>
      </w:tr>
      <w:tr w:rsidR="00296D9C" w:rsidTr="00296D9C"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农村发展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同“农业管理”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农业硕士</w:t>
            </w:r>
          </w:p>
        </w:tc>
        <w:tc>
          <w:tcPr>
            <w:tcW w:w="2074" w:type="dxa"/>
            <w:vMerge/>
          </w:tcPr>
          <w:p w:rsidR="00296D9C" w:rsidRDefault="00296D9C" w:rsidP="003634E0">
            <w:pPr>
              <w:jc w:val="left"/>
            </w:pPr>
          </w:p>
        </w:tc>
      </w:tr>
      <w:tr w:rsidR="00296D9C" w:rsidTr="00296D9C"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财经商贸（会计方向）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①101思想政治理论（100分）；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②204英语二（100分）；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③333教育综合（150分）；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④855经济学知识（150分）。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2074" w:type="dxa"/>
            <w:vMerge/>
          </w:tcPr>
          <w:p w:rsidR="00296D9C" w:rsidRDefault="00296D9C" w:rsidP="003634E0">
            <w:pPr>
              <w:jc w:val="left"/>
            </w:pPr>
          </w:p>
        </w:tc>
      </w:tr>
      <w:tr w:rsidR="00296D9C" w:rsidTr="00296D9C"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工商管理MBA</w:t>
            </w:r>
          </w:p>
        </w:tc>
        <w:tc>
          <w:tcPr>
            <w:tcW w:w="2074" w:type="dxa"/>
            <w:vAlign w:val="center"/>
          </w:tcPr>
          <w:p w:rsidR="00296D9C" w:rsidRDefault="00296D9C" w:rsidP="00296D9C">
            <w:pPr>
              <w:jc w:val="center"/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①204英语二（100）；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②199管理类联考综合能力</w:t>
            </w: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(包括：数学75分、逻辑60分、写作65分，共计200分)。</w:t>
            </w:r>
          </w:p>
        </w:tc>
        <w:tc>
          <w:tcPr>
            <w:tcW w:w="2074" w:type="dxa"/>
            <w:vAlign w:val="center"/>
          </w:tcPr>
          <w:p w:rsidR="00296D9C" w:rsidRPr="003634E0" w:rsidRDefault="00296D9C" w:rsidP="00296D9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34E0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2074" w:type="dxa"/>
            <w:vMerge/>
            <w:vAlign w:val="center"/>
          </w:tcPr>
          <w:p w:rsidR="00296D9C" w:rsidRPr="003634E0" w:rsidRDefault="00296D9C" w:rsidP="003634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34E0" w:rsidRDefault="003634E0" w:rsidP="003634E0"/>
    <w:p w:rsidR="003634E0" w:rsidRPr="003634E0" w:rsidRDefault="003634E0" w:rsidP="003634E0">
      <w:pPr>
        <w:rPr>
          <w:rFonts w:hint="eastAsia"/>
        </w:rPr>
      </w:pPr>
    </w:p>
    <w:p w:rsidR="003634E0" w:rsidRPr="003634E0" w:rsidRDefault="003634E0" w:rsidP="003634E0">
      <w:r w:rsidRPr="003634E0">
        <w:rPr>
          <w:b/>
          <w:bCs/>
        </w:rPr>
        <w:lastRenderedPageBreak/>
        <w:t>五、报名及考试时间</w:t>
      </w:r>
      <w:r w:rsidRPr="003634E0">
        <w:br/>
      </w:r>
      <w:r w:rsidRPr="003634E0">
        <w:t>网上报名日期：</w:t>
      </w:r>
      <w:r w:rsidRPr="003634E0">
        <w:t>2017</w:t>
      </w:r>
      <w:r w:rsidRPr="003634E0">
        <w:t>年</w:t>
      </w:r>
      <w:r w:rsidRPr="003634E0">
        <w:t>10</w:t>
      </w:r>
      <w:r w:rsidRPr="003634E0">
        <w:t>月；现场确认时间：</w:t>
      </w:r>
      <w:r w:rsidRPr="003634E0">
        <w:t>2017</w:t>
      </w:r>
      <w:r w:rsidRPr="003634E0">
        <w:t>年</w:t>
      </w:r>
      <w:r w:rsidRPr="003634E0">
        <w:t>11</w:t>
      </w:r>
      <w:r w:rsidRPr="003634E0">
        <w:t>月中上旬；考试时间：</w:t>
      </w:r>
      <w:r w:rsidRPr="003634E0">
        <w:t>2017</w:t>
      </w:r>
      <w:r w:rsidRPr="003634E0">
        <w:t>年</w:t>
      </w:r>
      <w:r w:rsidRPr="003634E0">
        <w:t>12</w:t>
      </w:r>
      <w:r w:rsidRPr="003634E0">
        <w:t>月末。</w:t>
      </w:r>
      <w:r w:rsidRPr="003634E0">
        <w:br/>
      </w:r>
      <w:r w:rsidRPr="003634E0">
        <w:rPr>
          <w:b/>
          <w:bCs/>
        </w:rPr>
        <w:t>六、学位授予：</w:t>
      </w:r>
      <w:r w:rsidRPr="003634E0">
        <w:t>完成培养方案要求的各个环节，授予国家统一颁发的研究生毕业证书和硕士学位证书。</w:t>
      </w:r>
      <w:r w:rsidRPr="003634E0">
        <w:br/>
      </w:r>
      <w:r w:rsidRPr="003634E0">
        <w:rPr>
          <w:b/>
          <w:bCs/>
        </w:rPr>
        <w:t>七、咨询、联系</w:t>
      </w:r>
      <w:r w:rsidRPr="003634E0">
        <w:br/>
      </w:r>
      <w:r w:rsidRPr="003634E0">
        <w:t>网址：</w:t>
      </w:r>
      <w:hyperlink r:id="rId5" w:tgtFrame="_blank" w:history="1">
        <w:r w:rsidRPr="003634E0">
          <w:rPr>
            <w:b/>
            <w:bCs/>
          </w:rPr>
          <w:t>http://glxy.cqnu.edu.cn</w:t>
        </w:r>
      </w:hyperlink>
      <w:r w:rsidRPr="003634E0">
        <w:t>（重庆师范大学经济与管理学院）</w:t>
      </w:r>
      <w:r w:rsidRPr="003634E0">
        <w:br/>
      </w:r>
      <w:r w:rsidRPr="003634E0">
        <w:t>地址：重庆市沙坪坝区重庆师范大学</w:t>
      </w:r>
      <w:r w:rsidRPr="003634E0">
        <w:t>MBA</w:t>
      </w:r>
      <w:r w:rsidRPr="003634E0">
        <w:t>教育中心二楼</w:t>
      </w:r>
      <w:r w:rsidRPr="003634E0">
        <w:t>5206</w:t>
      </w:r>
      <w:r w:rsidRPr="003634E0">
        <w:t>综合办公室</w:t>
      </w:r>
      <w:r w:rsidRPr="003634E0">
        <w:br/>
      </w:r>
      <w:r w:rsidRPr="003634E0">
        <w:t>电话：</w:t>
      </w:r>
      <w:r w:rsidRPr="003634E0">
        <w:t>023-65363607</w:t>
      </w:r>
      <w:r w:rsidRPr="003634E0">
        <w:t>；</w:t>
      </w:r>
      <w:r w:rsidRPr="003634E0">
        <w:t>65363462</w:t>
      </w:r>
      <w:r w:rsidRPr="003634E0">
        <w:t>；</w:t>
      </w:r>
      <w:r w:rsidRPr="003634E0">
        <w:t>18983365675</w:t>
      </w:r>
      <w:r w:rsidRPr="003634E0">
        <w:t>（蒲老师）</w:t>
      </w:r>
      <w:r w:rsidRPr="003634E0">
        <w:br/>
        <w:t>QQ</w:t>
      </w:r>
      <w:r w:rsidRPr="003634E0">
        <w:t>群：重庆师大农业硕士备考</w:t>
      </w:r>
      <w:r w:rsidRPr="003634E0">
        <w:t>498324734</w:t>
      </w:r>
      <w:r w:rsidRPr="003634E0">
        <w:t>；重庆师大</w:t>
      </w:r>
      <w:r w:rsidRPr="003634E0">
        <w:t>MBA</w:t>
      </w:r>
      <w:r w:rsidRPr="003634E0">
        <w:t>备考交流</w:t>
      </w:r>
      <w:r w:rsidRPr="003634E0">
        <w:t>175433591</w:t>
      </w:r>
    </w:p>
    <w:p w:rsidR="00EF7D82" w:rsidRPr="003634E0" w:rsidRDefault="00EF7D82"/>
    <w:sectPr w:rsidR="00EF7D82" w:rsidRPr="00363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E40"/>
    <w:multiLevelType w:val="multilevel"/>
    <w:tmpl w:val="315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6"/>
    <w:rsid w:val="00296D9C"/>
    <w:rsid w:val="003634E0"/>
    <w:rsid w:val="006E6A6F"/>
    <w:rsid w:val="009B3CC6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6921-54B6-4F72-878D-B87BC7F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34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34E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634E0"/>
    <w:rPr>
      <w:b/>
      <w:bCs/>
    </w:rPr>
  </w:style>
  <w:style w:type="table" w:styleId="a4">
    <w:name w:val="Table Grid"/>
    <w:basedOn w:val="a1"/>
    <w:uiPriority w:val="39"/>
    <w:rsid w:val="0036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674">
          <w:marLeft w:val="0"/>
          <w:marRight w:val="0"/>
          <w:marTop w:val="150"/>
          <w:marBottom w:val="0"/>
          <w:divBdr>
            <w:top w:val="dotted" w:sz="6" w:space="6" w:color="A69F90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4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xy.cqn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stanislavski</dc:creator>
  <cp:keywords/>
  <dc:description/>
  <cp:lastModifiedBy>stanislavski</cp:lastModifiedBy>
  <cp:revision>7</cp:revision>
  <dcterms:created xsi:type="dcterms:W3CDTF">2017-07-19T08:09:00Z</dcterms:created>
  <dcterms:modified xsi:type="dcterms:W3CDTF">2017-07-19T08:27:00Z</dcterms:modified>
</cp:coreProperties>
</file>