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7F" w:rsidRPr="005D517F" w:rsidRDefault="005D517F" w:rsidP="005D517F">
      <w:pPr>
        <w:jc w:val="center"/>
        <w:rPr>
          <w:sz w:val="30"/>
          <w:szCs w:val="30"/>
        </w:rPr>
      </w:pPr>
      <w:bookmarkStart w:id="0" w:name="_GoBack"/>
      <w:r w:rsidRPr="005D517F">
        <w:rPr>
          <w:sz w:val="30"/>
          <w:szCs w:val="30"/>
        </w:rPr>
        <w:t>贵州财经大学</w:t>
      </w:r>
      <w:r w:rsidRPr="005D517F">
        <w:rPr>
          <w:sz w:val="30"/>
          <w:szCs w:val="30"/>
        </w:rPr>
        <w:t>2018</w:t>
      </w:r>
      <w:r w:rsidRPr="005D517F">
        <w:rPr>
          <w:sz w:val="30"/>
          <w:szCs w:val="30"/>
        </w:rPr>
        <w:t>年硕士研究生招生简章</w:t>
      </w:r>
    </w:p>
    <w:bookmarkEnd w:id="0"/>
    <w:p w:rsidR="005D517F" w:rsidRPr="005D517F" w:rsidRDefault="005D517F" w:rsidP="005D517F"/>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306"/>
      </w:tblGrid>
      <w:tr w:rsidR="005D517F" w:rsidRPr="005D517F" w:rsidTr="005D517F">
        <w:trPr>
          <w:tblCellSpacing w:w="15" w:type="dxa"/>
        </w:trPr>
        <w:tc>
          <w:tcPr>
            <w:tcW w:w="0" w:type="auto"/>
            <w:vAlign w:val="center"/>
            <w:hideMark/>
          </w:tcPr>
          <w:p w:rsidR="005D517F" w:rsidRPr="005D517F" w:rsidRDefault="005D517F" w:rsidP="005D517F">
            <w:pPr>
              <w:widowControl/>
              <w:jc w:val="left"/>
              <w:rPr>
                <w:rFonts w:ascii="宋体" w:eastAsia="宋体" w:hAnsi="宋体" w:cs="宋体"/>
                <w:kern w:val="0"/>
                <w:sz w:val="24"/>
                <w:szCs w:val="24"/>
              </w:rPr>
            </w:pP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贵州财经大学是一所以经济学、管理学学科为主体，法学、哲学、文学、教育学、历史学、艺术学、理学、工学等多学科协调发展、特色分明的财经类大学。学校地处国家公园省贵州，花溪主校区紧邻我国第八个国家级新区</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贵安新区，是一个自然风光与人文学术氛围相互交融、内蕴丰富、环境优美、功能齐全、设施先进的新型大学校园。</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学校现有</w:t>
            </w:r>
            <w:r w:rsidRPr="005D517F">
              <w:rPr>
                <w:rFonts w:ascii="Times New Roman" w:eastAsia="宋体" w:hAnsi="Times New Roman" w:cs="Times New Roman"/>
                <w:kern w:val="0"/>
                <w:sz w:val="28"/>
                <w:szCs w:val="28"/>
              </w:rPr>
              <w:t>7</w:t>
            </w:r>
            <w:r w:rsidRPr="005D517F">
              <w:rPr>
                <w:rFonts w:ascii="宋体" w:eastAsia="宋体" w:hAnsi="宋体" w:cs="宋体" w:hint="eastAsia"/>
                <w:kern w:val="0"/>
                <w:sz w:val="28"/>
                <w:szCs w:val="28"/>
              </w:rPr>
              <w:t>个一级学科硕士学位授权点，有</w:t>
            </w:r>
            <w:r w:rsidRPr="005D517F">
              <w:rPr>
                <w:rFonts w:ascii="Times New Roman" w:eastAsia="宋体" w:hAnsi="Times New Roman" w:cs="Times New Roman"/>
                <w:kern w:val="0"/>
                <w:sz w:val="28"/>
                <w:szCs w:val="28"/>
              </w:rPr>
              <w:t>52</w:t>
            </w:r>
            <w:r w:rsidRPr="005D517F">
              <w:rPr>
                <w:rFonts w:ascii="宋体" w:eastAsia="宋体" w:hAnsi="宋体" w:cs="宋体" w:hint="eastAsia"/>
                <w:kern w:val="0"/>
                <w:sz w:val="28"/>
                <w:szCs w:val="28"/>
              </w:rPr>
              <w:t>个二级学科硕士点，</w:t>
            </w:r>
            <w:r w:rsidRPr="005D517F">
              <w:rPr>
                <w:rFonts w:ascii="Times New Roman" w:eastAsia="宋体" w:hAnsi="Times New Roman" w:cs="Times New Roman"/>
                <w:kern w:val="0"/>
                <w:sz w:val="28"/>
                <w:szCs w:val="28"/>
              </w:rPr>
              <w:t>8</w:t>
            </w:r>
            <w:r w:rsidRPr="005D517F">
              <w:rPr>
                <w:rFonts w:ascii="宋体" w:eastAsia="宋体" w:hAnsi="宋体" w:cs="宋体" w:hint="eastAsia"/>
                <w:kern w:val="0"/>
                <w:sz w:val="28"/>
                <w:szCs w:val="28"/>
              </w:rPr>
              <w:t>个专业型学位硕士点，</w:t>
            </w:r>
            <w:r w:rsidRPr="005D517F">
              <w:rPr>
                <w:rFonts w:ascii="Times New Roman" w:eastAsia="宋体" w:hAnsi="Times New Roman" w:cs="Times New Roman"/>
                <w:kern w:val="0"/>
                <w:sz w:val="28"/>
                <w:szCs w:val="28"/>
              </w:rPr>
              <w:t>6</w:t>
            </w:r>
            <w:r w:rsidRPr="005D517F">
              <w:rPr>
                <w:rFonts w:ascii="宋体" w:eastAsia="宋体" w:hAnsi="宋体" w:cs="宋体" w:hint="eastAsia"/>
                <w:kern w:val="0"/>
                <w:sz w:val="28"/>
                <w:szCs w:val="28"/>
              </w:rPr>
              <w:t>个省级特色重点学科，</w:t>
            </w:r>
            <w:r w:rsidRPr="005D517F">
              <w:rPr>
                <w:rFonts w:ascii="Times New Roman" w:eastAsia="宋体" w:hAnsi="Times New Roman" w:cs="Times New Roman"/>
                <w:kern w:val="0"/>
                <w:sz w:val="28"/>
                <w:szCs w:val="28"/>
              </w:rPr>
              <w:t>10</w:t>
            </w:r>
            <w:r w:rsidRPr="005D517F">
              <w:rPr>
                <w:rFonts w:ascii="宋体" w:eastAsia="宋体" w:hAnsi="宋体" w:cs="宋体" w:hint="eastAsia"/>
                <w:kern w:val="0"/>
                <w:sz w:val="28"/>
                <w:szCs w:val="28"/>
              </w:rPr>
              <w:t>个省级重点学科，并拥有国家级经济管理类实验教学示范中心和国家级人才培养模式创新实验区。学校坚持立足于服务贵州、辐射西南、面向全国的区域发展研究智库和基地建设，致力于从事欠发达地区经济管理的理论研究和贵州省经济社会发展的政策研究，广泛开展协同创新、产学研合作等多种形式的研究交流与合作。</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2018</w:t>
            </w:r>
            <w:r w:rsidRPr="005D517F">
              <w:rPr>
                <w:rFonts w:ascii="宋体" w:eastAsia="宋体" w:hAnsi="宋体" w:cs="宋体" w:hint="eastAsia"/>
                <w:kern w:val="0"/>
                <w:sz w:val="28"/>
                <w:szCs w:val="28"/>
              </w:rPr>
              <w:t>年我校招收</w:t>
            </w:r>
            <w:r w:rsidRPr="005D517F">
              <w:rPr>
                <w:rFonts w:ascii="Times New Roman" w:eastAsia="宋体" w:hAnsi="Times New Roman" w:cs="Times New Roman"/>
                <w:kern w:val="0"/>
                <w:sz w:val="28"/>
                <w:szCs w:val="28"/>
              </w:rPr>
              <w:t>42</w:t>
            </w:r>
            <w:r w:rsidRPr="005D517F">
              <w:rPr>
                <w:rFonts w:ascii="宋体" w:eastAsia="宋体" w:hAnsi="宋体" w:cs="宋体" w:hint="eastAsia"/>
                <w:kern w:val="0"/>
                <w:sz w:val="28"/>
                <w:szCs w:val="28"/>
              </w:rPr>
              <w:t>个学术型硕士研究生专业和</w:t>
            </w:r>
            <w:r w:rsidRPr="005D517F">
              <w:rPr>
                <w:rFonts w:ascii="Times New Roman" w:eastAsia="宋体" w:hAnsi="Times New Roman" w:cs="Times New Roman"/>
                <w:kern w:val="0"/>
                <w:sz w:val="28"/>
                <w:szCs w:val="28"/>
              </w:rPr>
              <w:t>8</w:t>
            </w:r>
            <w:r w:rsidRPr="005D517F">
              <w:rPr>
                <w:rFonts w:ascii="宋体" w:eastAsia="宋体" w:hAnsi="宋体" w:cs="宋体" w:hint="eastAsia"/>
                <w:kern w:val="0"/>
                <w:sz w:val="28"/>
                <w:szCs w:val="28"/>
              </w:rPr>
              <w:t>个专业型硕士研究生专业（工商管理（</w:t>
            </w:r>
            <w:r w:rsidRPr="005D517F">
              <w:rPr>
                <w:rFonts w:ascii="Times New Roman" w:eastAsia="宋体" w:hAnsi="Times New Roman" w:cs="Times New Roman"/>
                <w:kern w:val="0"/>
                <w:sz w:val="28"/>
                <w:szCs w:val="28"/>
              </w:rPr>
              <w:t>MBA</w:t>
            </w:r>
            <w:r w:rsidRPr="005D517F">
              <w:rPr>
                <w:rFonts w:ascii="宋体" w:eastAsia="宋体" w:hAnsi="宋体" w:cs="宋体" w:hint="eastAsia"/>
                <w:kern w:val="0"/>
                <w:sz w:val="28"/>
                <w:szCs w:val="28"/>
              </w:rPr>
              <w:t>）、金融、国际商务、会计、翻译、法律（非法学）、法律（法学）、图书情报），计划招生人数共</w:t>
            </w:r>
            <w:r w:rsidRPr="005D517F">
              <w:rPr>
                <w:rFonts w:ascii="Times New Roman" w:eastAsia="宋体" w:hAnsi="Times New Roman" w:cs="Times New Roman"/>
                <w:kern w:val="0"/>
                <w:sz w:val="28"/>
                <w:szCs w:val="28"/>
              </w:rPr>
              <w:t>800</w:t>
            </w:r>
            <w:r w:rsidRPr="005D517F">
              <w:rPr>
                <w:rFonts w:ascii="宋体" w:eastAsia="宋体" w:hAnsi="宋体" w:cs="宋体" w:hint="eastAsia"/>
                <w:kern w:val="0"/>
                <w:sz w:val="28"/>
                <w:szCs w:val="28"/>
              </w:rPr>
              <w:t>人，最终招生人数以国家教育部下达的人数为准。</w:t>
            </w:r>
            <w:r w:rsidRPr="005D517F">
              <w:rPr>
                <w:rFonts w:ascii="宋体" w:eastAsia="宋体" w:hAnsi="宋体" w:cs="宋体"/>
                <w:kern w:val="0"/>
                <w:sz w:val="24"/>
                <w:szCs w:val="24"/>
              </w:rPr>
              <w:t xml:space="preserve"> </w:t>
            </w:r>
          </w:p>
          <w:p w:rsidR="005D517F" w:rsidRPr="005D517F" w:rsidRDefault="005D517F" w:rsidP="005D517F">
            <w:pPr>
              <w:widowControl/>
              <w:ind w:firstLine="562"/>
              <w:jc w:val="left"/>
              <w:rPr>
                <w:rFonts w:ascii="宋体" w:eastAsia="宋体" w:hAnsi="宋体" w:cs="宋体"/>
                <w:kern w:val="0"/>
                <w:sz w:val="24"/>
                <w:szCs w:val="24"/>
              </w:rPr>
            </w:pPr>
            <w:r w:rsidRPr="005D517F">
              <w:rPr>
                <w:rFonts w:ascii="宋体" w:eastAsia="宋体" w:hAnsi="宋体" w:cs="宋体" w:hint="eastAsia"/>
                <w:b/>
                <w:bCs/>
                <w:kern w:val="0"/>
                <w:sz w:val="28"/>
                <w:szCs w:val="28"/>
              </w:rPr>
              <w:t>一、报考条件</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（一）报名参加全国硕士研究生招生考试的人员，须符合下列条件：</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lastRenderedPageBreak/>
              <w:t>1</w:t>
            </w:r>
            <w:r w:rsidRPr="005D517F">
              <w:rPr>
                <w:rFonts w:ascii="宋体" w:eastAsia="宋体" w:hAnsi="宋体" w:cs="宋体" w:hint="eastAsia"/>
                <w:kern w:val="0"/>
                <w:sz w:val="28"/>
                <w:szCs w:val="28"/>
              </w:rPr>
              <w:t>、中华人民共和国公民。</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2</w:t>
            </w:r>
            <w:r w:rsidRPr="005D517F">
              <w:rPr>
                <w:rFonts w:ascii="宋体" w:eastAsia="宋体" w:hAnsi="宋体" w:cs="宋体" w:hint="eastAsia"/>
                <w:kern w:val="0"/>
                <w:sz w:val="28"/>
                <w:szCs w:val="28"/>
              </w:rPr>
              <w:t>、拥护中国共产党的领导，品德良好，遵纪守法。</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3</w:t>
            </w:r>
            <w:r w:rsidRPr="005D517F">
              <w:rPr>
                <w:rFonts w:ascii="宋体" w:eastAsia="宋体" w:hAnsi="宋体" w:cs="宋体" w:hint="eastAsia"/>
                <w:kern w:val="0"/>
                <w:sz w:val="28"/>
                <w:szCs w:val="28"/>
              </w:rPr>
              <w:t>、身体健康状况符合国家和招生单位规定的体检要求。</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4</w:t>
            </w:r>
            <w:r w:rsidRPr="005D517F">
              <w:rPr>
                <w:rFonts w:ascii="宋体" w:eastAsia="宋体" w:hAnsi="宋体" w:cs="宋体" w:hint="eastAsia"/>
                <w:kern w:val="0"/>
                <w:sz w:val="28"/>
                <w:szCs w:val="28"/>
              </w:rPr>
              <w:t>、考生学业水平必须符合下列条件之一：</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w:t>
            </w:r>
            <w:r w:rsidRPr="005D517F">
              <w:rPr>
                <w:rFonts w:ascii="Times New Roman" w:eastAsia="宋体" w:hAnsi="Times New Roman" w:cs="Times New Roman"/>
                <w:kern w:val="0"/>
                <w:sz w:val="28"/>
                <w:szCs w:val="28"/>
              </w:rPr>
              <w:t>1</w:t>
            </w:r>
            <w:r w:rsidRPr="005D517F">
              <w:rPr>
                <w:rFonts w:ascii="宋体" w:eastAsia="宋体" w:hAnsi="宋体" w:cs="宋体" w:hint="eastAsia"/>
                <w:kern w:val="0"/>
                <w:sz w:val="28"/>
                <w:szCs w:val="28"/>
              </w:rPr>
              <w:t>）国家承认学历的应届本科毕业生</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含普通高校、成人高校、普通高校举办的成人高等学历教育应届本科毕业生</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及自学考试和网络教育届时可毕业本科生，录取当年</w:t>
            </w:r>
            <w:r w:rsidRPr="005D517F">
              <w:rPr>
                <w:rFonts w:ascii="Times New Roman" w:eastAsia="宋体" w:hAnsi="Times New Roman" w:cs="Times New Roman"/>
                <w:kern w:val="0"/>
                <w:sz w:val="28"/>
                <w:szCs w:val="28"/>
              </w:rPr>
              <w:t>9</w:t>
            </w:r>
            <w:r w:rsidRPr="005D517F">
              <w:rPr>
                <w:rFonts w:ascii="宋体" w:eastAsia="宋体" w:hAnsi="宋体" w:cs="宋体" w:hint="eastAsia"/>
                <w:kern w:val="0"/>
                <w:sz w:val="28"/>
                <w:szCs w:val="28"/>
              </w:rPr>
              <w:t>月</w:t>
            </w:r>
            <w:r w:rsidRPr="005D517F">
              <w:rPr>
                <w:rFonts w:ascii="Times New Roman" w:eastAsia="宋体" w:hAnsi="Times New Roman" w:cs="Times New Roman"/>
                <w:kern w:val="0"/>
                <w:sz w:val="28"/>
                <w:szCs w:val="28"/>
              </w:rPr>
              <w:t>1</w:t>
            </w:r>
            <w:r w:rsidRPr="005D517F">
              <w:rPr>
                <w:rFonts w:ascii="宋体" w:eastAsia="宋体" w:hAnsi="宋体" w:cs="宋体" w:hint="eastAsia"/>
                <w:kern w:val="0"/>
                <w:sz w:val="28"/>
                <w:szCs w:val="28"/>
              </w:rPr>
              <w:t>日前须取得国家承认的本科毕业证书。</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w:t>
            </w:r>
            <w:r w:rsidRPr="005D517F">
              <w:rPr>
                <w:rFonts w:ascii="Times New Roman" w:eastAsia="宋体" w:hAnsi="Times New Roman" w:cs="Times New Roman"/>
                <w:kern w:val="0"/>
                <w:sz w:val="28"/>
                <w:szCs w:val="28"/>
              </w:rPr>
              <w:t>2</w:t>
            </w:r>
            <w:r w:rsidRPr="005D517F">
              <w:rPr>
                <w:rFonts w:ascii="宋体" w:eastAsia="宋体" w:hAnsi="宋体" w:cs="宋体" w:hint="eastAsia"/>
                <w:kern w:val="0"/>
                <w:sz w:val="28"/>
                <w:szCs w:val="28"/>
              </w:rPr>
              <w:t>）具有国家承认的大学本科毕业学历的人员。</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w:t>
            </w:r>
            <w:r w:rsidRPr="005D517F">
              <w:rPr>
                <w:rFonts w:ascii="Times New Roman" w:eastAsia="宋体" w:hAnsi="Times New Roman" w:cs="Times New Roman"/>
                <w:kern w:val="0"/>
                <w:sz w:val="28"/>
                <w:szCs w:val="28"/>
              </w:rPr>
              <w:t>3</w:t>
            </w:r>
            <w:r w:rsidRPr="005D517F">
              <w:rPr>
                <w:rFonts w:ascii="宋体" w:eastAsia="宋体" w:hAnsi="宋体" w:cs="宋体" w:hint="eastAsia"/>
                <w:kern w:val="0"/>
                <w:sz w:val="28"/>
                <w:szCs w:val="28"/>
              </w:rPr>
              <w:t>）获得国家承认的高职高专毕业学历后满</w:t>
            </w:r>
            <w:r w:rsidRPr="005D517F">
              <w:rPr>
                <w:rFonts w:ascii="Times New Roman" w:eastAsia="宋体" w:hAnsi="Times New Roman" w:cs="Times New Roman"/>
                <w:kern w:val="0"/>
                <w:sz w:val="28"/>
                <w:szCs w:val="28"/>
              </w:rPr>
              <w:t>2</w:t>
            </w:r>
            <w:r w:rsidRPr="005D517F">
              <w:rPr>
                <w:rFonts w:ascii="宋体" w:eastAsia="宋体" w:hAnsi="宋体" w:cs="宋体" w:hint="eastAsia"/>
                <w:kern w:val="0"/>
                <w:sz w:val="28"/>
                <w:szCs w:val="28"/>
              </w:rPr>
              <w:t>年</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从毕业后到录取当年</w:t>
            </w:r>
            <w:r w:rsidRPr="005D517F">
              <w:rPr>
                <w:rFonts w:ascii="Times New Roman" w:eastAsia="宋体" w:hAnsi="Times New Roman" w:cs="Times New Roman"/>
                <w:kern w:val="0"/>
                <w:sz w:val="28"/>
                <w:szCs w:val="28"/>
              </w:rPr>
              <w:t>9</w:t>
            </w:r>
            <w:r w:rsidRPr="005D517F">
              <w:rPr>
                <w:rFonts w:ascii="宋体" w:eastAsia="宋体" w:hAnsi="宋体" w:cs="宋体" w:hint="eastAsia"/>
                <w:kern w:val="0"/>
                <w:sz w:val="28"/>
                <w:szCs w:val="28"/>
              </w:rPr>
              <w:t>月</w:t>
            </w:r>
            <w:r w:rsidRPr="005D517F">
              <w:rPr>
                <w:rFonts w:ascii="Times New Roman" w:eastAsia="宋体" w:hAnsi="Times New Roman" w:cs="Times New Roman"/>
                <w:kern w:val="0"/>
                <w:sz w:val="28"/>
                <w:szCs w:val="28"/>
              </w:rPr>
              <w:t>1</w:t>
            </w:r>
            <w:r w:rsidRPr="005D517F">
              <w:rPr>
                <w:rFonts w:ascii="宋体" w:eastAsia="宋体" w:hAnsi="宋体" w:cs="宋体" w:hint="eastAsia"/>
                <w:kern w:val="0"/>
                <w:sz w:val="28"/>
                <w:szCs w:val="28"/>
              </w:rPr>
              <w:t>日，下同</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或</w:t>
            </w:r>
            <w:r w:rsidRPr="005D517F">
              <w:rPr>
                <w:rFonts w:ascii="Times New Roman" w:eastAsia="宋体" w:hAnsi="Times New Roman" w:cs="Times New Roman"/>
                <w:kern w:val="0"/>
                <w:sz w:val="28"/>
                <w:szCs w:val="28"/>
              </w:rPr>
              <w:t>2</w:t>
            </w:r>
            <w:r w:rsidRPr="005D517F">
              <w:rPr>
                <w:rFonts w:ascii="宋体" w:eastAsia="宋体" w:hAnsi="宋体" w:cs="宋体" w:hint="eastAsia"/>
                <w:kern w:val="0"/>
                <w:sz w:val="28"/>
                <w:szCs w:val="28"/>
              </w:rPr>
              <w:t>年以上的，以及国家承认学历的本科结业生，符合招生单位根据本单位的培养目标对考生提出的具体学业要求的人员，按本科毕业生同等学力身份报考。</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w:t>
            </w:r>
            <w:r w:rsidRPr="005D517F">
              <w:rPr>
                <w:rFonts w:ascii="Times New Roman" w:eastAsia="宋体" w:hAnsi="Times New Roman" w:cs="Times New Roman"/>
                <w:kern w:val="0"/>
                <w:sz w:val="28"/>
                <w:szCs w:val="28"/>
              </w:rPr>
              <w:t>4</w:t>
            </w:r>
            <w:r w:rsidRPr="005D517F">
              <w:rPr>
                <w:rFonts w:ascii="宋体" w:eastAsia="宋体" w:hAnsi="宋体" w:cs="宋体" w:hint="eastAsia"/>
                <w:kern w:val="0"/>
                <w:sz w:val="28"/>
                <w:szCs w:val="28"/>
              </w:rPr>
              <w:t>）已获硕士、博士学位的人员。</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在校研究生报考须在报名前征得所在培养单位同意。</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（二）报名参加全国统一招生的专业学位人员，须符合下列条件：</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1</w:t>
            </w:r>
            <w:r w:rsidRPr="005D517F">
              <w:rPr>
                <w:rFonts w:ascii="宋体" w:eastAsia="宋体" w:hAnsi="宋体" w:cs="宋体" w:hint="eastAsia"/>
                <w:kern w:val="0"/>
                <w:sz w:val="28"/>
                <w:szCs w:val="28"/>
              </w:rPr>
              <w:t>、报考金融、国际商务、会计、翻译、图书情报的人员，须符合（一）中的各项要求。</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2</w:t>
            </w:r>
            <w:r w:rsidRPr="005D517F">
              <w:rPr>
                <w:rFonts w:ascii="宋体" w:eastAsia="宋体" w:hAnsi="宋体" w:cs="宋体" w:hint="eastAsia"/>
                <w:kern w:val="0"/>
                <w:sz w:val="28"/>
                <w:szCs w:val="28"/>
              </w:rPr>
              <w:t>、报名参加法律</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非法学</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专业学位硕士研究生招生考试的人员，须符合下列条件：</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w:t>
            </w:r>
            <w:r w:rsidRPr="005D517F">
              <w:rPr>
                <w:rFonts w:ascii="Times New Roman" w:eastAsia="宋体" w:hAnsi="Times New Roman" w:cs="Times New Roman"/>
                <w:kern w:val="0"/>
                <w:sz w:val="28"/>
                <w:szCs w:val="28"/>
              </w:rPr>
              <w:t>1</w:t>
            </w:r>
            <w:r w:rsidRPr="005D517F">
              <w:rPr>
                <w:rFonts w:ascii="宋体" w:eastAsia="宋体" w:hAnsi="宋体" w:cs="宋体" w:hint="eastAsia"/>
                <w:kern w:val="0"/>
                <w:sz w:val="28"/>
                <w:szCs w:val="28"/>
              </w:rPr>
              <w:t>）符合（一）中的各项要求。</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lastRenderedPageBreak/>
              <w:t>（</w:t>
            </w:r>
            <w:r w:rsidRPr="005D517F">
              <w:rPr>
                <w:rFonts w:ascii="Times New Roman" w:eastAsia="宋体" w:hAnsi="Times New Roman" w:cs="Times New Roman"/>
                <w:kern w:val="0"/>
                <w:sz w:val="28"/>
                <w:szCs w:val="28"/>
              </w:rPr>
              <w:t>2</w:t>
            </w:r>
            <w:r w:rsidRPr="005D517F">
              <w:rPr>
                <w:rFonts w:ascii="宋体" w:eastAsia="宋体" w:hAnsi="宋体" w:cs="宋体" w:hint="eastAsia"/>
                <w:kern w:val="0"/>
                <w:sz w:val="28"/>
                <w:szCs w:val="28"/>
              </w:rPr>
              <w:t>）报考前所学专业为非法学专业</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普通高等学校本科专业目录法学门类中的法学类专业</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代码为</w:t>
            </w:r>
            <w:r w:rsidRPr="005D517F">
              <w:rPr>
                <w:rFonts w:ascii="Times New Roman" w:eastAsia="宋体" w:hAnsi="Times New Roman" w:cs="Times New Roman"/>
                <w:kern w:val="0"/>
                <w:sz w:val="28"/>
                <w:szCs w:val="28"/>
              </w:rPr>
              <w:t>0301]</w:t>
            </w:r>
            <w:r w:rsidRPr="005D517F">
              <w:rPr>
                <w:rFonts w:ascii="宋体" w:eastAsia="宋体" w:hAnsi="宋体" w:cs="宋体" w:hint="eastAsia"/>
                <w:kern w:val="0"/>
                <w:sz w:val="28"/>
                <w:szCs w:val="28"/>
              </w:rPr>
              <w:t>毕业生、专科层次法学类毕业生和自学考试形式的法学类毕业生等不得报考</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3</w:t>
            </w:r>
            <w:r w:rsidRPr="005D517F">
              <w:rPr>
                <w:rFonts w:ascii="宋体" w:eastAsia="宋体" w:hAnsi="宋体" w:cs="宋体" w:hint="eastAsia"/>
                <w:kern w:val="0"/>
                <w:sz w:val="28"/>
                <w:szCs w:val="28"/>
              </w:rPr>
              <w:t>、报名参加法律</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法学</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专业学位硕士研究生招生考试的人员，须符合下列条件：</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w:t>
            </w:r>
            <w:r w:rsidRPr="005D517F">
              <w:rPr>
                <w:rFonts w:ascii="Times New Roman" w:eastAsia="宋体" w:hAnsi="Times New Roman" w:cs="Times New Roman"/>
                <w:kern w:val="0"/>
                <w:sz w:val="28"/>
                <w:szCs w:val="28"/>
              </w:rPr>
              <w:t>1</w:t>
            </w:r>
            <w:r w:rsidRPr="005D517F">
              <w:rPr>
                <w:rFonts w:ascii="宋体" w:eastAsia="宋体" w:hAnsi="宋体" w:cs="宋体" w:hint="eastAsia"/>
                <w:kern w:val="0"/>
                <w:sz w:val="28"/>
                <w:szCs w:val="28"/>
              </w:rPr>
              <w:t>）符合（一）中的各项要求。</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w:t>
            </w:r>
            <w:r w:rsidRPr="005D517F">
              <w:rPr>
                <w:rFonts w:ascii="Times New Roman" w:eastAsia="宋体" w:hAnsi="Times New Roman" w:cs="Times New Roman"/>
                <w:kern w:val="0"/>
                <w:sz w:val="28"/>
                <w:szCs w:val="28"/>
              </w:rPr>
              <w:t>2</w:t>
            </w:r>
            <w:r w:rsidRPr="005D517F">
              <w:rPr>
                <w:rFonts w:ascii="宋体" w:eastAsia="宋体" w:hAnsi="宋体" w:cs="宋体" w:hint="eastAsia"/>
                <w:kern w:val="0"/>
                <w:sz w:val="28"/>
                <w:szCs w:val="28"/>
              </w:rPr>
              <w:t>）报考前所学专业为法学专业</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仅普通高等学校本科专业目录法学门类中的法学类专业</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代码为</w:t>
            </w:r>
            <w:r w:rsidRPr="005D517F">
              <w:rPr>
                <w:rFonts w:ascii="Times New Roman" w:eastAsia="宋体" w:hAnsi="Times New Roman" w:cs="Times New Roman"/>
                <w:kern w:val="0"/>
                <w:sz w:val="28"/>
                <w:szCs w:val="28"/>
              </w:rPr>
              <w:t>0301]</w:t>
            </w:r>
            <w:r w:rsidRPr="005D517F">
              <w:rPr>
                <w:rFonts w:ascii="宋体" w:eastAsia="宋体" w:hAnsi="宋体" w:cs="宋体" w:hint="eastAsia"/>
                <w:kern w:val="0"/>
                <w:sz w:val="28"/>
                <w:szCs w:val="28"/>
              </w:rPr>
              <w:t>毕业生、专科层次法学类毕业生和自学考试形式的法学类毕业生等可以报考</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4</w:t>
            </w:r>
            <w:r w:rsidRPr="005D517F">
              <w:rPr>
                <w:rFonts w:ascii="宋体" w:eastAsia="宋体" w:hAnsi="宋体" w:cs="宋体" w:hint="eastAsia"/>
                <w:kern w:val="0"/>
                <w:sz w:val="28"/>
                <w:szCs w:val="28"/>
              </w:rPr>
              <w:t>、报名参加工商管理（</w:t>
            </w:r>
            <w:r w:rsidRPr="005D517F">
              <w:rPr>
                <w:rFonts w:ascii="Times New Roman" w:eastAsia="宋体" w:hAnsi="Times New Roman" w:cs="Times New Roman"/>
                <w:kern w:val="0"/>
                <w:sz w:val="28"/>
                <w:szCs w:val="28"/>
              </w:rPr>
              <w:t>MBA</w:t>
            </w:r>
            <w:r w:rsidRPr="005D517F">
              <w:rPr>
                <w:rFonts w:ascii="宋体" w:eastAsia="宋体" w:hAnsi="宋体" w:cs="宋体" w:hint="eastAsia"/>
                <w:kern w:val="0"/>
                <w:sz w:val="28"/>
                <w:szCs w:val="28"/>
              </w:rPr>
              <w:t>）专业学位硕士研究生招生考试的人员，须符合下列条件：</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w:t>
            </w:r>
            <w:r w:rsidRPr="005D517F">
              <w:rPr>
                <w:rFonts w:ascii="Times New Roman" w:eastAsia="宋体" w:hAnsi="Times New Roman" w:cs="Times New Roman"/>
                <w:kern w:val="0"/>
                <w:sz w:val="28"/>
                <w:szCs w:val="28"/>
              </w:rPr>
              <w:t>1</w:t>
            </w:r>
            <w:r w:rsidRPr="005D517F">
              <w:rPr>
                <w:rFonts w:ascii="宋体" w:eastAsia="宋体" w:hAnsi="宋体" w:cs="宋体" w:hint="eastAsia"/>
                <w:kern w:val="0"/>
                <w:sz w:val="28"/>
                <w:szCs w:val="28"/>
              </w:rPr>
              <w:t>）符合（一）中第</w:t>
            </w:r>
            <w:r w:rsidRPr="005D517F">
              <w:rPr>
                <w:rFonts w:ascii="Times New Roman" w:eastAsia="宋体" w:hAnsi="Times New Roman" w:cs="Times New Roman"/>
                <w:kern w:val="0"/>
                <w:sz w:val="28"/>
                <w:szCs w:val="28"/>
              </w:rPr>
              <w:t>1</w:t>
            </w:r>
            <w:r w:rsidRPr="005D517F">
              <w:rPr>
                <w:rFonts w:ascii="宋体" w:eastAsia="宋体" w:hAnsi="宋体" w:cs="宋体" w:hint="eastAsia"/>
                <w:kern w:val="0"/>
                <w:sz w:val="28"/>
                <w:szCs w:val="28"/>
              </w:rPr>
              <w:t>、</w:t>
            </w:r>
            <w:r w:rsidRPr="005D517F">
              <w:rPr>
                <w:rFonts w:ascii="Times New Roman" w:eastAsia="宋体" w:hAnsi="Times New Roman" w:cs="Times New Roman"/>
                <w:kern w:val="0"/>
                <w:sz w:val="28"/>
                <w:szCs w:val="28"/>
              </w:rPr>
              <w:t>2</w:t>
            </w:r>
            <w:r w:rsidRPr="005D517F">
              <w:rPr>
                <w:rFonts w:ascii="宋体" w:eastAsia="宋体" w:hAnsi="宋体" w:cs="宋体" w:hint="eastAsia"/>
                <w:kern w:val="0"/>
                <w:sz w:val="28"/>
                <w:szCs w:val="28"/>
              </w:rPr>
              <w:t>、</w:t>
            </w:r>
            <w:r w:rsidRPr="005D517F">
              <w:rPr>
                <w:rFonts w:ascii="Times New Roman" w:eastAsia="宋体" w:hAnsi="Times New Roman" w:cs="Times New Roman"/>
                <w:kern w:val="0"/>
                <w:sz w:val="28"/>
                <w:szCs w:val="28"/>
              </w:rPr>
              <w:t>3</w:t>
            </w:r>
            <w:r w:rsidRPr="005D517F">
              <w:rPr>
                <w:rFonts w:ascii="宋体" w:eastAsia="宋体" w:hAnsi="宋体" w:cs="宋体" w:hint="eastAsia"/>
                <w:kern w:val="0"/>
                <w:sz w:val="28"/>
                <w:szCs w:val="28"/>
              </w:rPr>
              <w:t>的各项的要求。</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w:t>
            </w:r>
            <w:r w:rsidRPr="005D517F">
              <w:rPr>
                <w:rFonts w:ascii="Times New Roman" w:eastAsia="宋体" w:hAnsi="Times New Roman" w:cs="Times New Roman"/>
                <w:kern w:val="0"/>
                <w:sz w:val="28"/>
                <w:szCs w:val="28"/>
              </w:rPr>
              <w:t>2</w:t>
            </w:r>
            <w:r w:rsidRPr="005D517F">
              <w:rPr>
                <w:rFonts w:ascii="宋体" w:eastAsia="宋体" w:hAnsi="宋体" w:cs="宋体" w:hint="eastAsia"/>
                <w:kern w:val="0"/>
                <w:sz w:val="28"/>
                <w:szCs w:val="28"/>
              </w:rPr>
              <w:t>）大学本科毕业后有</w:t>
            </w:r>
            <w:r w:rsidRPr="005D517F">
              <w:rPr>
                <w:rFonts w:ascii="Times New Roman" w:eastAsia="宋体" w:hAnsi="Times New Roman" w:cs="Times New Roman"/>
                <w:kern w:val="0"/>
                <w:sz w:val="28"/>
                <w:szCs w:val="28"/>
              </w:rPr>
              <w:t>3</w:t>
            </w:r>
            <w:r w:rsidRPr="005D517F">
              <w:rPr>
                <w:rFonts w:ascii="宋体" w:eastAsia="宋体" w:hAnsi="宋体" w:cs="宋体" w:hint="eastAsia"/>
                <w:kern w:val="0"/>
                <w:sz w:val="28"/>
                <w:szCs w:val="28"/>
              </w:rPr>
              <w:t>年以上工作经验的人员</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或获得国家承认的高职高专毕业学历后，有</w:t>
            </w:r>
            <w:r w:rsidRPr="005D517F">
              <w:rPr>
                <w:rFonts w:ascii="Times New Roman" w:eastAsia="宋体" w:hAnsi="Times New Roman" w:cs="Times New Roman"/>
                <w:kern w:val="0"/>
                <w:sz w:val="28"/>
                <w:szCs w:val="28"/>
              </w:rPr>
              <w:t>5</w:t>
            </w:r>
            <w:r w:rsidRPr="005D517F">
              <w:rPr>
                <w:rFonts w:ascii="宋体" w:eastAsia="宋体" w:hAnsi="宋体" w:cs="宋体" w:hint="eastAsia"/>
                <w:kern w:val="0"/>
                <w:sz w:val="28"/>
                <w:szCs w:val="28"/>
              </w:rPr>
              <w:t>年以上工作经验，达到与大学本科毕业生同等学力的人员；或已获硕士学位或博士学位并有</w:t>
            </w:r>
            <w:r w:rsidRPr="005D517F">
              <w:rPr>
                <w:rFonts w:ascii="Times New Roman" w:eastAsia="宋体" w:hAnsi="Times New Roman" w:cs="Times New Roman"/>
                <w:kern w:val="0"/>
                <w:sz w:val="28"/>
                <w:szCs w:val="28"/>
              </w:rPr>
              <w:t>2</w:t>
            </w:r>
            <w:r w:rsidRPr="005D517F">
              <w:rPr>
                <w:rFonts w:ascii="宋体" w:eastAsia="宋体" w:hAnsi="宋体" w:cs="宋体" w:hint="eastAsia"/>
                <w:kern w:val="0"/>
                <w:sz w:val="28"/>
                <w:szCs w:val="28"/>
              </w:rPr>
              <w:t>年以上工作经验的人员。</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工商管理硕士专业学位研究生相关考试招生政策同时按照《教育部关于进一步规范工商管理硕士专业学位研究生教育的意见》</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教研〔</w:t>
            </w:r>
            <w:r w:rsidRPr="005D517F">
              <w:rPr>
                <w:rFonts w:ascii="Times New Roman" w:eastAsia="宋体" w:hAnsi="Times New Roman" w:cs="Times New Roman"/>
                <w:kern w:val="0"/>
                <w:sz w:val="28"/>
                <w:szCs w:val="28"/>
              </w:rPr>
              <w:t>2016</w:t>
            </w:r>
            <w:r w:rsidRPr="005D517F">
              <w:rPr>
                <w:rFonts w:ascii="宋体" w:eastAsia="宋体" w:hAnsi="宋体" w:cs="宋体" w:hint="eastAsia"/>
                <w:kern w:val="0"/>
                <w:sz w:val="28"/>
                <w:szCs w:val="28"/>
              </w:rPr>
              <w:t>〕</w:t>
            </w:r>
            <w:r w:rsidRPr="005D517F">
              <w:rPr>
                <w:rFonts w:ascii="Times New Roman" w:eastAsia="宋体" w:hAnsi="Times New Roman" w:cs="Times New Roman"/>
                <w:kern w:val="0"/>
                <w:sz w:val="28"/>
                <w:szCs w:val="28"/>
              </w:rPr>
              <w:t>2</w:t>
            </w:r>
            <w:r w:rsidRPr="005D517F">
              <w:rPr>
                <w:rFonts w:ascii="宋体" w:eastAsia="宋体" w:hAnsi="宋体" w:cs="宋体" w:hint="eastAsia"/>
                <w:kern w:val="0"/>
                <w:sz w:val="28"/>
                <w:szCs w:val="28"/>
              </w:rPr>
              <w:t>号</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有关规定执行。</w:t>
            </w:r>
            <w:r w:rsidRPr="005D517F">
              <w:rPr>
                <w:rFonts w:ascii="宋体" w:eastAsia="宋体" w:hAnsi="宋体" w:cs="宋体"/>
                <w:kern w:val="0"/>
                <w:sz w:val="24"/>
                <w:szCs w:val="24"/>
              </w:rPr>
              <w:t xml:space="preserve"> </w:t>
            </w:r>
          </w:p>
          <w:p w:rsidR="005D517F" w:rsidRPr="005D517F" w:rsidRDefault="005D517F" w:rsidP="005D517F">
            <w:pPr>
              <w:widowControl/>
              <w:ind w:firstLine="562"/>
              <w:jc w:val="left"/>
              <w:rPr>
                <w:rFonts w:ascii="宋体" w:eastAsia="宋体" w:hAnsi="宋体" w:cs="宋体"/>
                <w:kern w:val="0"/>
                <w:sz w:val="24"/>
                <w:szCs w:val="24"/>
              </w:rPr>
            </w:pPr>
            <w:r w:rsidRPr="005D517F">
              <w:rPr>
                <w:rFonts w:ascii="宋体" w:eastAsia="宋体" w:hAnsi="宋体" w:cs="宋体" w:hint="eastAsia"/>
                <w:b/>
                <w:bCs/>
                <w:kern w:val="0"/>
                <w:sz w:val="28"/>
                <w:szCs w:val="28"/>
              </w:rPr>
              <w:t>二、报名程序</w:t>
            </w:r>
            <w:r w:rsidRPr="005D517F">
              <w:rPr>
                <w:rFonts w:ascii="宋体" w:eastAsia="宋体" w:hAnsi="宋体" w:cs="宋体"/>
                <w:kern w:val="0"/>
                <w:sz w:val="24"/>
                <w:szCs w:val="24"/>
              </w:rPr>
              <w:t xml:space="preserve"> </w:t>
            </w:r>
          </w:p>
          <w:p w:rsidR="005D517F" w:rsidRPr="005D517F" w:rsidRDefault="005D517F" w:rsidP="005D517F">
            <w:pPr>
              <w:widowControl/>
              <w:ind w:firstLine="562"/>
              <w:jc w:val="left"/>
              <w:rPr>
                <w:rFonts w:ascii="宋体" w:eastAsia="宋体" w:hAnsi="宋体" w:cs="宋体"/>
                <w:kern w:val="0"/>
                <w:sz w:val="24"/>
                <w:szCs w:val="24"/>
              </w:rPr>
            </w:pPr>
            <w:r w:rsidRPr="005D517F">
              <w:rPr>
                <w:rFonts w:ascii="Times New Roman" w:eastAsia="宋体" w:hAnsi="Times New Roman" w:cs="Times New Roman"/>
                <w:b/>
                <w:bCs/>
                <w:kern w:val="0"/>
                <w:sz w:val="28"/>
                <w:szCs w:val="28"/>
              </w:rPr>
              <w:lastRenderedPageBreak/>
              <w:t>1</w:t>
            </w:r>
            <w:r w:rsidRPr="005D517F">
              <w:rPr>
                <w:rFonts w:ascii="宋体" w:eastAsia="宋体" w:hAnsi="宋体" w:cs="宋体" w:hint="eastAsia"/>
                <w:b/>
                <w:bCs/>
                <w:kern w:val="0"/>
                <w:sz w:val="28"/>
                <w:szCs w:val="28"/>
              </w:rPr>
              <w:t>、网上报名：</w:t>
            </w:r>
            <w:r w:rsidRPr="005D517F">
              <w:rPr>
                <w:rFonts w:ascii="宋体" w:eastAsia="宋体" w:hAnsi="宋体" w:cs="宋体" w:hint="eastAsia"/>
                <w:kern w:val="0"/>
                <w:sz w:val="28"/>
                <w:szCs w:val="28"/>
              </w:rPr>
              <w:t>网上报名时间为</w:t>
            </w:r>
            <w:r w:rsidRPr="005D517F">
              <w:rPr>
                <w:rFonts w:ascii="Times New Roman" w:eastAsia="宋体" w:hAnsi="Times New Roman" w:cs="Times New Roman"/>
                <w:kern w:val="0"/>
                <w:sz w:val="28"/>
                <w:szCs w:val="28"/>
              </w:rPr>
              <w:t xml:space="preserve"> 2017</w:t>
            </w:r>
            <w:r w:rsidRPr="005D517F">
              <w:rPr>
                <w:rFonts w:ascii="宋体" w:eastAsia="宋体" w:hAnsi="宋体" w:cs="宋体" w:hint="eastAsia"/>
                <w:kern w:val="0"/>
                <w:sz w:val="28"/>
                <w:szCs w:val="28"/>
              </w:rPr>
              <w:t>年</w:t>
            </w:r>
            <w:r w:rsidRPr="005D517F">
              <w:rPr>
                <w:rFonts w:ascii="Times New Roman" w:eastAsia="宋体" w:hAnsi="Times New Roman" w:cs="Times New Roman"/>
                <w:kern w:val="0"/>
                <w:sz w:val="28"/>
                <w:szCs w:val="28"/>
              </w:rPr>
              <w:t>10</w:t>
            </w:r>
            <w:r w:rsidRPr="005D517F">
              <w:rPr>
                <w:rFonts w:ascii="宋体" w:eastAsia="宋体" w:hAnsi="宋体" w:cs="宋体" w:hint="eastAsia"/>
                <w:kern w:val="0"/>
                <w:sz w:val="28"/>
                <w:szCs w:val="28"/>
              </w:rPr>
              <w:t>月</w:t>
            </w:r>
            <w:r w:rsidRPr="005D517F">
              <w:rPr>
                <w:rFonts w:ascii="Times New Roman" w:eastAsia="宋体" w:hAnsi="Times New Roman" w:cs="Times New Roman"/>
                <w:kern w:val="0"/>
                <w:sz w:val="28"/>
                <w:szCs w:val="28"/>
              </w:rPr>
              <w:t>10</w:t>
            </w:r>
            <w:r w:rsidRPr="005D517F">
              <w:rPr>
                <w:rFonts w:ascii="宋体" w:eastAsia="宋体" w:hAnsi="宋体" w:cs="宋体" w:hint="eastAsia"/>
                <w:kern w:val="0"/>
                <w:sz w:val="28"/>
                <w:szCs w:val="28"/>
              </w:rPr>
              <w:t>日至</w:t>
            </w:r>
            <w:r w:rsidRPr="005D517F">
              <w:rPr>
                <w:rFonts w:ascii="Times New Roman" w:eastAsia="宋体" w:hAnsi="Times New Roman" w:cs="Times New Roman"/>
                <w:kern w:val="0"/>
                <w:sz w:val="28"/>
                <w:szCs w:val="28"/>
              </w:rPr>
              <w:t>10</w:t>
            </w:r>
            <w:r w:rsidRPr="005D517F">
              <w:rPr>
                <w:rFonts w:ascii="宋体" w:eastAsia="宋体" w:hAnsi="宋体" w:cs="宋体" w:hint="eastAsia"/>
                <w:kern w:val="0"/>
                <w:sz w:val="28"/>
                <w:szCs w:val="28"/>
              </w:rPr>
              <w:t>月</w:t>
            </w:r>
            <w:r w:rsidRPr="005D517F">
              <w:rPr>
                <w:rFonts w:ascii="Times New Roman" w:eastAsia="宋体" w:hAnsi="Times New Roman" w:cs="Times New Roman"/>
                <w:kern w:val="0"/>
                <w:sz w:val="28"/>
                <w:szCs w:val="28"/>
              </w:rPr>
              <w:t>31</w:t>
            </w:r>
            <w:r w:rsidRPr="005D517F">
              <w:rPr>
                <w:rFonts w:ascii="宋体" w:eastAsia="宋体" w:hAnsi="宋体" w:cs="宋体" w:hint="eastAsia"/>
                <w:kern w:val="0"/>
                <w:sz w:val="28"/>
                <w:szCs w:val="28"/>
              </w:rPr>
              <w:t>日，每天</w:t>
            </w:r>
            <w:r w:rsidRPr="005D517F">
              <w:rPr>
                <w:rFonts w:ascii="Times New Roman" w:eastAsia="宋体" w:hAnsi="Times New Roman" w:cs="Times New Roman"/>
                <w:kern w:val="0"/>
                <w:sz w:val="28"/>
                <w:szCs w:val="28"/>
              </w:rPr>
              <w:t>9:00-22:00</w:t>
            </w:r>
            <w:r w:rsidRPr="005D517F">
              <w:rPr>
                <w:rFonts w:ascii="宋体" w:eastAsia="宋体" w:hAnsi="宋体" w:cs="宋体" w:hint="eastAsia"/>
                <w:kern w:val="0"/>
                <w:sz w:val="28"/>
                <w:szCs w:val="28"/>
              </w:rPr>
              <w:t>。网上预报名时间为</w:t>
            </w:r>
            <w:r w:rsidRPr="005D517F">
              <w:rPr>
                <w:rFonts w:ascii="Times New Roman" w:eastAsia="宋体" w:hAnsi="Times New Roman" w:cs="Times New Roman"/>
                <w:kern w:val="0"/>
                <w:sz w:val="28"/>
                <w:szCs w:val="28"/>
              </w:rPr>
              <w:t>2017</w:t>
            </w:r>
            <w:r w:rsidRPr="005D517F">
              <w:rPr>
                <w:rFonts w:ascii="宋体" w:eastAsia="宋体" w:hAnsi="宋体" w:cs="宋体" w:hint="eastAsia"/>
                <w:kern w:val="0"/>
                <w:sz w:val="28"/>
                <w:szCs w:val="28"/>
              </w:rPr>
              <w:t>年</w:t>
            </w:r>
            <w:r w:rsidRPr="005D517F">
              <w:rPr>
                <w:rFonts w:ascii="Times New Roman" w:eastAsia="宋体" w:hAnsi="Times New Roman" w:cs="Times New Roman"/>
                <w:kern w:val="0"/>
                <w:sz w:val="28"/>
                <w:szCs w:val="28"/>
              </w:rPr>
              <w:t>9</w:t>
            </w:r>
            <w:r w:rsidRPr="005D517F">
              <w:rPr>
                <w:rFonts w:ascii="宋体" w:eastAsia="宋体" w:hAnsi="宋体" w:cs="宋体" w:hint="eastAsia"/>
                <w:kern w:val="0"/>
                <w:sz w:val="28"/>
                <w:szCs w:val="28"/>
              </w:rPr>
              <w:t>月</w:t>
            </w:r>
            <w:r w:rsidRPr="005D517F">
              <w:rPr>
                <w:rFonts w:ascii="Times New Roman" w:eastAsia="宋体" w:hAnsi="Times New Roman" w:cs="Times New Roman"/>
                <w:kern w:val="0"/>
                <w:sz w:val="28"/>
                <w:szCs w:val="28"/>
              </w:rPr>
              <w:t>24</w:t>
            </w:r>
            <w:r w:rsidRPr="005D517F">
              <w:rPr>
                <w:rFonts w:ascii="宋体" w:eastAsia="宋体" w:hAnsi="宋体" w:cs="宋体" w:hint="eastAsia"/>
                <w:kern w:val="0"/>
                <w:sz w:val="28"/>
                <w:szCs w:val="28"/>
              </w:rPr>
              <w:t>日至</w:t>
            </w:r>
            <w:r w:rsidRPr="005D517F">
              <w:rPr>
                <w:rFonts w:ascii="Times New Roman" w:eastAsia="宋体" w:hAnsi="Times New Roman" w:cs="Times New Roman"/>
                <w:kern w:val="0"/>
                <w:sz w:val="28"/>
                <w:szCs w:val="28"/>
              </w:rPr>
              <w:t>9</w:t>
            </w:r>
            <w:r w:rsidRPr="005D517F">
              <w:rPr>
                <w:rFonts w:ascii="宋体" w:eastAsia="宋体" w:hAnsi="宋体" w:cs="宋体" w:hint="eastAsia"/>
                <w:kern w:val="0"/>
                <w:sz w:val="28"/>
                <w:szCs w:val="28"/>
              </w:rPr>
              <w:t>月</w:t>
            </w:r>
            <w:r w:rsidRPr="005D517F">
              <w:rPr>
                <w:rFonts w:ascii="Times New Roman" w:eastAsia="宋体" w:hAnsi="Times New Roman" w:cs="Times New Roman"/>
                <w:kern w:val="0"/>
                <w:sz w:val="28"/>
                <w:szCs w:val="28"/>
              </w:rPr>
              <w:t>27</w:t>
            </w:r>
            <w:r w:rsidRPr="005D517F">
              <w:rPr>
                <w:rFonts w:ascii="宋体" w:eastAsia="宋体" w:hAnsi="宋体" w:cs="宋体" w:hint="eastAsia"/>
                <w:kern w:val="0"/>
                <w:sz w:val="28"/>
                <w:szCs w:val="28"/>
              </w:rPr>
              <w:t>日，每天</w:t>
            </w:r>
            <w:r w:rsidRPr="005D517F">
              <w:rPr>
                <w:rFonts w:ascii="Times New Roman" w:eastAsia="宋体" w:hAnsi="Times New Roman" w:cs="Times New Roman"/>
                <w:kern w:val="0"/>
                <w:sz w:val="28"/>
                <w:szCs w:val="28"/>
              </w:rPr>
              <w:t>9:00-22:00</w:t>
            </w:r>
            <w:r w:rsidRPr="005D517F">
              <w:rPr>
                <w:rFonts w:ascii="宋体" w:eastAsia="宋体" w:hAnsi="宋体" w:cs="宋体" w:hint="eastAsia"/>
                <w:kern w:val="0"/>
                <w:sz w:val="28"/>
                <w:szCs w:val="28"/>
              </w:rPr>
              <w:t>。</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考生应在规定时间登录“中国研究生招生信息网”</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公网网址：</w:t>
            </w:r>
            <w:r w:rsidRPr="005D517F">
              <w:rPr>
                <w:rFonts w:ascii="Times New Roman" w:eastAsia="宋体" w:hAnsi="Times New Roman" w:cs="Times New Roman"/>
                <w:kern w:val="0"/>
                <w:sz w:val="28"/>
                <w:szCs w:val="28"/>
              </w:rPr>
              <w:t>http://yz.chsi.com.cn</w:t>
            </w:r>
            <w:r w:rsidRPr="005D517F">
              <w:rPr>
                <w:rFonts w:ascii="宋体" w:eastAsia="宋体" w:hAnsi="宋体" w:cs="宋体" w:hint="eastAsia"/>
                <w:kern w:val="0"/>
                <w:sz w:val="28"/>
                <w:szCs w:val="28"/>
              </w:rPr>
              <w:t>，教育网址：</w:t>
            </w:r>
            <w:r w:rsidRPr="005D517F">
              <w:rPr>
                <w:rFonts w:ascii="Times New Roman" w:eastAsia="宋体" w:hAnsi="Times New Roman" w:cs="Times New Roman"/>
                <w:kern w:val="0"/>
                <w:sz w:val="28"/>
                <w:szCs w:val="28"/>
              </w:rPr>
              <w:t>http://yz.chsi.cn</w:t>
            </w:r>
            <w:r w:rsidRPr="005D517F">
              <w:rPr>
                <w:rFonts w:ascii="宋体" w:eastAsia="宋体" w:hAnsi="宋体" w:cs="宋体" w:hint="eastAsia"/>
                <w:kern w:val="0"/>
                <w:sz w:val="28"/>
                <w:szCs w:val="28"/>
              </w:rPr>
              <w:t>，以下简称“研招网”</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浏览报考须知，并按教育部、省级教育招生考试机构、报考点以及报考招生单位的网上公告要求报名。报名期间，考生可自行修改网上报名信息或重新填报报名信息，但一位考生只能保留一条有效报名信息。逾期不再补报，也不得修改报名信息。</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考生报名时只填报一个招生单位的一个专业。待考试结束，教育部公布考生进入复试的初试成绩基本要求后，考生可通过“研招网”调剂服务系统了解招生单位的计划余额信息，并按相关规定自主多次平行填报多个调剂志愿。</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以同等学力身份报考的人员，应按招生单位要求如实填写学习情况和提供真实材料。</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报名期间将对考生学历</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学籍</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信息进行网上校验，并在考生提交报名信息三天内反馈校验结果。考生可随时上网查看学历</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学籍</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lastRenderedPageBreak/>
              <w:t>校验结果。考生也可在报名前或报名期间自行登录“中国高等教育学生信息网”</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网址：</w:t>
            </w:r>
            <w:r w:rsidRPr="005D517F">
              <w:rPr>
                <w:rFonts w:ascii="Times New Roman" w:eastAsia="宋体" w:hAnsi="Times New Roman" w:cs="Times New Roman"/>
                <w:kern w:val="0"/>
                <w:sz w:val="28"/>
                <w:szCs w:val="28"/>
              </w:rPr>
              <w:t>http://www.chsi.com.cn)</w:t>
            </w:r>
            <w:r w:rsidRPr="005D517F">
              <w:rPr>
                <w:rFonts w:ascii="宋体" w:eastAsia="宋体" w:hAnsi="宋体" w:cs="宋体" w:hint="eastAsia"/>
                <w:kern w:val="0"/>
                <w:sz w:val="28"/>
                <w:szCs w:val="28"/>
              </w:rPr>
              <w:t>查询本人学历</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学籍</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信息。</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未通过学历</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学籍</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校验的考生应及时到学籍学历权威认证机构进行认证，在现场确认时将认证报告交报考点核验。</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按规定享受少数民族照顾政策的考生，在网上报名时须如实填写少数民族身份，且申请定向就业少数民族地区。</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报考“退役大学生士兵”专项硕士研究生招生计划的考生，应为高校学生应征入伍退出现役，且符合硕士研究生报考条件者</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“高校学生”指全日制普通本专科</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含高职</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、研究生、第二学士学位的应</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往</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届毕业生、在校生和入学新生，以及成人高校招收的普通本专科</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高职</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应</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往</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届毕业生、在校生和入学新生，下同</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。考生报名时应选择填报退役大学生士兵专项计划，并按要求填报本人入伍前的入学信息以及入伍、退役等相关信息。</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考生应认真了解并严格按照报考条件及相关政策要求选择填报志愿。因不符合报考条件及相关政策要求，造成后续不能现场确认、考试、复试或录取的，后果由考生本人承担。</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考生应按要求准确填写个人网上报名信息并提供真实材料。考生因网报信息填写错误、填报虚假信息而造成不能考试、复试或录取的，后果由考生本人承担。</w:t>
            </w:r>
            <w:r w:rsidRPr="005D517F">
              <w:rPr>
                <w:rFonts w:ascii="宋体" w:eastAsia="宋体" w:hAnsi="宋体" w:cs="宋体"/>
                <w:kern w:val="0"/>
                <w:sz w:val="24"/>
                <w:szCs w:val="24"/>
              </w:rPr>
              <w:t xml:space="preserve"> </w:t>
            </w:r>
          </w:p>
          <w:p w:rsidR="005D517F" w:rsidRPr="005D517F" w:rsidRDefault="005D517F" w:rsidP="005D517F">
            <w:pPr>
              <w:widowControl/>
              <w:ind w:firstLine="562"/>
              <w:jc w:val="left"/>
              <w:rPr>
                <w:rFonts w:ascii="宋体" w:eastAsia="宋体" w:hAnsi="宋体" w:cs="宋体"/>
                <w:kern w:val="0"/>
                <w:sz w:val="24"/>
                <w:szCs w:val="24"/>
              </w:rPr>
            </w:pPr>
            <w:r w:rsidRPr="005D517F">
              <w:rPr>
                <w:rFonts w:ascii="Times New Roman" w:eastAsia="宋体" w:hAnsi="Times New Roman" w:cs="Times New Roman"/>
                <w:b/>
                <w:bCs/>
                <w:kern w:val="0"/>
                <w:sz w:val="28"/>
                <w:szCs w:val="28"/>
              </w:rPr>
              <w:t>2</w:t>
            </w:r>
            <w:r w:rsidRPr="005D517F">
              <w:rPr>
                <w:rFonts w:ascii="宋体" w:eastAsia="宋体" w:hAnsi="宋体" w:cs="宋体" w:hint="eastAsia"/>
                <w:b/>
                <w:bCs/>
                <w:kern w:val="0"/>
                <w:sz w:val="28"/>
                <w:szCs w:val="28"/>
              </w:rPr>
              <w:t>、现场确认：</w:t>
            </w:r>
            <w:r w:rsidRPr="005D517F">
              <w:rPr>
                <w:rFonts w:ascii="宋体" w:eastAsia="宋体" w:hAnsi="宋体" w:cs="宋体" w:hint="eastAsia"/>
                <w:kern w:val="0"/>
                <w:sz w:val="28"/>
                <w:szCs w:val="28"/>
              </w:rPr>
              <w:t>具体时间由各省级教育招生考试管理机构根据本地区报考情况自行确定和公布，考生可关注各省级教育招生考试</w:t>
            </w:r>
            <w:r w:rsidRPr="005D517F">
              <w:rPr>
                <w:rFonts w:ascii="宋体" w:eastAsia="宋体" w:hAnsi="宋体" w:cs="宋体" w:hint="eastAsia"/>
                <w:kern w:val="0"/>
                <w:sz w:val="28"/>
                <w:szCs w:val="28"/>
              </w:rPr>
              <w:lastRenderedPageBreak/>
              <w:t>管理机构发布的公告，在规定时间内到指定地方现场核对并确认个人网上报名信息，逾期不再补办。考生现场确认应提交本人居民身份证、学历证书（应届本科毕业生持学生证）和网上报名编号，由报考点工作人员进行核对。报考“退役大学生士兵”专项硕士研究生招生计划的考生还应提交本人《入伍批准书》和《退出现役证》。</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在</w:t>
            </w:r>
            <w:r w:rsidRPr="005D517F">
              <w:rPr>
                <w:rFonts w:ascii="Times New Roman" w:eastAsia="宋体" w:hAnsi="Times New Roman" w:cs="Times New Roman"/>
                <w:kern w:val="0"/>
                <w:sz w:val="28"/>
                <w:szCs w:val="28"/>
              </w:rPr>
              <w:t>2018</w:t>
            </w:r>
            <w:r w:rsidRPr="005D517F">
              <w:rPr>
                <w:rFonts w:ascii="宋体" w:eastAsia="宋体" w:hAnsi="宋体" w:cs="宋体" w:hint="eastAsia"/>
                <w:kern w:val="0"/>
                <w:sz w:val="28"/>
                <w:szCs w:val="28"/>
              </w:rPr>
              <w:t>年</w:t>
            </w:r>
            <w:r w:rsidRPr="005D517F">
              <w:rPr>
                <w:rFonts w:ascii="Times New Roman" w:eastAsia="宋体" w:hAnsi="Times New Roman" w:cs="Times New Roman"/>
                <w:kern w:val="0"/>
                <w:sz w:val="28"/>
                <w:szCs w:val="28"/>
              </w:rPr>
              <w:t>9</w:t>
            </w:r>
            <w:r w:rsidRPr="005D517F">
              <w:rPr>
                <w:rFonts w:ascii="宋体" w:eastAsia="宋体" w:hAnsi="宋体" w:cs="宋体" w:hint="eastAsia"/>
                <w:kern w:val="0"/>
                <w:sz w:val="28"/>
                <w:szCs w:val="28"/>
              </w:rPr>
              <w:t>月</w:t>
            </w:r>
            <w:r w:rsidRPr="005D517F">
              <w:rPr>
                <w:rFonts w:ascii="Times New Roman" w:eastAsia="宋体" w:hAnsi="Times New Roman" w:cs="Times New Roman"/>
                <w:kern w:val="0"/>
                <w:sz w:val="28"/>
                <w:szCs w:val="28"/>
              </w:rPr>
              <w:t>1</w:t>
            </w:r>
            <w:r w:rsidRPr="005D517F">
              <w:rPr>
                <w:rFonts w:ascii="宋体" w:eastAsia="宋体" w:hAnsi="宋体" w:cs="宋体" w:hint="eastAsia"/>
                <w:kern w:val="0"/>
                <w:sz w:val="28"/>
                <w:szCs w:val="28"/>
              </w:rPr>
              <w:t>日前可取得国家承认本科毕业证书的自学考试和网络教育本科生，须凭颁发毕业证书的省级高等教育自学考试办公室或网络教育高校出具的相关证明方可办理网上报名现场确认手续。</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所有考生应对本人网上报名信息进行认真核对并确认。经考生确认的报名信息在考试、复试及录取阶段一律不作修改，因考生填写错误引起的一切后果由其自行承担。考生应按规定缴纳报考费、采集本人图像等相关电子信息。</w:t>
            </w:r>
            <w:r w:rsidRPr="005D517F">
              <w:rPr>
                <w:rFonts w:ascii="宋体" w:eastAsia="宋体" w:hAnsi="宋体" w:cs="宋体"/>
                <w:kern w:val="0"/>
                <w:sz w:val="24"/>
                <w:szCs w:val="24"/>
              </w:rPr>
              <w:t xml:space="preserve"> </w:t>
            </w:r>
          </w:p>
          <w:p w:rsidR="005D517F" w:rsidRPr="005D517F" w:rsidRDefault="005D517F" w:rsidP="005D517F">
            <w:pPr>
              <w:widowControl/>
              <w:ind w:firstLine="562"/>
              <w:jc w:val="left"/>
              <w:rPr>
                <w:rFonts w:ascii="宋体" w:eastAsia="宋体" w:hAnsi="宋体" w:cs="宋体"/>
                <w:kern w:val="0"/>
                <w:sz w:val="24"/>
                <w:szCs w:val="24"/>
              </w:rPr>
            </w:pPr>
            <w:r w:rsidRPr="005D517F">
              <w:rPr>
                <w:rFonts w:ascii="Times New Roman" w:eastAsia="宋体" w:hAnsi="Times New Roman" w:cs="Times New Roman"/>
                <w:b/>
                <w:bCs/>
                <w:kern w:val="0"/>
                <w:sz w:val="28"/>
                <w:szCs w:val="28"/>
              </w:rPr>
              <w:t>3</w:t>
            </w:r>
            <w:r w:rsidRPr="005D517F">
              <w:rPr>
                <w:rFonts w:ascii="宋体" w:eastAsia="宋体" w:hAnsi="宋体" w:cs="宋体" w:hint="eastAsia"/>
                <w:b/>
                <w:bCs/>
                <w:kern w:val="0"/>
                <w:sz w:val="28"/>
                <w:szCs w:val="28"/>
              </w:rPr>
              <w:t>、打印准考证：</w:t>
            </w:r>
            <w:r w:rsidRPr="005D517F">
              <w:rPr>
                <w:rFonts w:ascii="宋体" w:eastAsia="宋体" w:hAnsi="宋体" w:cs="宋体" w:hint="eastAsia"/>
                <w:kern w:val="0"/>
                <w:sz w:val="28"/>
                <w:szCs w:val="28"/>
              </w:rPr>
              <w:t>考生应在</w:t>
            </w:r>
            <w:r w:rsidRPr="005D517F">
              <w:rPr>
                <w:rFonts w:ascii="Times New Roman" w:eastAsia="宋体" w:hAnsi="Times New Roman" w:cs="Times New Roman"/>
                <w:kern w:val="0"/>
                <w:sz w:val="28"/>
                <w:szCs w:val="28"/>
              </w:rPr>
              <w:t>2017</w:t>
            </w:r>
            <w:r w:rsidRPr="005D517F">
              <w:rPr>
                <w:rFonts w:ascii="宋体" w:eastAsia="宋体" w:hAnsi="宋体" w:cs="宋体" w:hint="eastAsia"/>
                <w:kern w:val="0"/>
                <w:sz w:val="28"/>
                <w:szCs w:val="28"/>
              </w:rPr>
              <w:t>年</w:t>
            </w:r>
            <w:r w:rsidRPr="005D517F">
              <w:rPr>
                <w:rFonts w:ascii="Times New Roman" w:eastAsia="宋体" w:hAnsi="Times New Roman" w:cs="Times New Roman"/>
                <w:kern w:val="0"/>
                <w:sz w:val="28"/>
                <w:szCs w:val="28"/>
              </w:rPr>
              <w:t>12</w:t>
            </w:r>
            <w:r w:rsidRPr="005D517F">
              <w:rPr>
                <w:rFonts w:ascii="宋体" w:eastAsia="宋体" w:hAnsi="宋体" w:cs="宋体" w:hint="eastAsia"/>
                <w:kern w:val="0"/>
                <w:sz w:val="28"/>
                <w:szCs w:val="28"/>
              </w:rPr>
              <w:t>月</w:t>
            </w:r>
            <w:r w:rsidRPr="005D517F">
              <w:rPr>
                <w:rFonts w:ascii="Times New Roman" w:eastAsia="宋体" w:hAnsi="Times New Roman" w:cs="Times New Roman"/>
                <w:kern w:val="0"/>
                <w:sz w:val="28"/>
                <w:szCs w:val="28"/>
              </w:rPr>
              <w:t>14</w:t>
            </w:r>
            <w:r w:rsidRPr="005D517F">
              <w:rPr>
                <w:rFonts w:ascii="宋体" w:eastAsia="宋体" w:hAnsi="宋体" w:cs="宋体" w:hint="eastAsia"/>
                <w:kern w:val="0"/>
                <w:sz w:val="28"/>
                <w:szCs w:val="28"/>
              </w:rPr>
              <w:t>日至</w:t>
            </w:r>
            <w:r w:rsidRPr="005D517F">
              <w:rPr>
                <w:rFonts w:ascii="Times New Roman" w:eastAsia="宋体" w:hAnsi="Times New Roman" w:cs="Times New Roman"/>
                <w:kern w:val="0"/>
                <w:sz w:val="28"/>
                <w:szCs w:val="28"/>
              </w:rPr>
              <w:t>12</w:t>
            </w:r>
            <w:r w:rsidRPr="005D517F">
              <w:rPr>
                <w:rFonts w:ascii="宋体" w:eastAsia="宋体" w:hAnsi="宋体" w:cs="宋体" w:hint="eastAsia"/>
                <w:kern w:val="0"/>
                <w:sz w:val="28"/>
                <w:szCs w:val="28"/>
              </w:rPr>
              <w:t>月</w:t>
            </w:r>
            <w:r w:rsidRPr="005D517F">
              <w:rPr>
                <w:rFonts w:ascii="Times New Roman" w:eastAsia="宋体" w:hAnsi="Times New Roman" w:cs="Times New Roman"/>
                <w:kern w:val="0"/>
                <w:sz w:val="28"/>
                <w:szCs w:val="28"/>
              </w:rPr>
              <w:t>25</w:t>
            </w:r>
            <w:r w:rsidRPr="005D517F">
              <w:rPr>
                <w:rFonts w:ascii="宋体" w:eastAsia="宋体" w:hAnsi="宋体" w:cs="宋体" w:hint="eastAsia"/>
                <w:kern w:val="0"/>
                <w:sz w:val="28"/>
                <w:szCs w:val="28"/>
              </w:rPr>
              <w:t>日期间，凭网报用户名和密码登录“研招网”自行下载打印《准考证》。《准考证》使用</w:t>
            </w:r>
            <w:r w:rsidRPr="005D517F">
              <w:rPr>
                <w:rFonts w:ascii="Times New Roman" w:eastAsia="宋体" w:hAnsi="Times New Roman" w:cs="Times New Roman"/>
                <w:kern w:val="0"/>
                <w:sz w:val="28"/>
                <w:szCs w:val="28"/>
              </w:rPr>
              <w:t>A4</w:t>
            </w:r>
            <w:r w:rsidRPr="005D517F">
              <w:rPr>
                <w:rFonts w:ascii="宋体" w:eastAsia="宋体" w:hAnsi="宋体" w:cs="宋体" w:hint="eastAsia"/>
                <w:kern w:val="0"/>
                <w:sz w:val="28"/>
                <w:szCs w:val="28"/>
              </w:rPr>
              <w:t>幅面白纸打印，正反两面在使用期间不得涂改。考生凭下载打印的《准考证》及居民身份证参加考试。</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报名网站：中国研究生招生信息网</w:t>
            </w:r>
            <w:r w:rsidRPr="005D517F">
              <w:rPr>
                <w:rFonts w:ascii="Times New Roman" w:eastAsia="宋体" w:hAnsi="Times New Roman" w:cs="Times New Roman"/>
                <w:kern w:val="0"/>
                <w:sz w:val="28"/>
                <w:szCs w:val="28"/>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报名网址：公网网址：</w:t>
            </w:r>
            <w:r w:rsidRPr="005D517F">
              <w:rPr>
                <w:rFonts w:ascii="Times New Roman" w:eastAsia="宋体" w:hAnsi="Times New Roman" w:cs="Times New Roman"/>
                <w:kern w:val="0"/>
                <w:sz w:val="28"/>
                <w:szCs w:val="28"/>
              </w:rPr>
              <w:t>http://yz.chsi.com.cn</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教育网网址：</w:t>
            </w:r>
            <w:r w:rsidRPr="005D517F">
              <w:rPr>
                <w:rFonts w:ascii="Times New Roman" w:eastAsia="宋体" w:hAnsi="Times New Roman" w:cs="Times New Roman"/>
                <w:kern w:val="0"/>
                <w:sz w:val="28"/>
                <w:szCs w:val="28"/>
              </w:rPr>
              <w:t>http://yz.chsi.cn</w:t>
            </w:r>
            <w:r w:rsidRPr="005D517F">
              <w:rPr>
                <w:rFonts w:ascii="宋体" w:eastAsia="宋体" w:hAnsi="宋体" w:cs="宋体"/>
                <w:kern w:val="0"/>
                <w:sz w:val="24"/>
                <w:szCs w:val="24"/>
              </w:rPr>
              <w:t xml:space="preserve"> </w:t>
            </w:r>
          </w:p>
          <w:p w:rsidR="005D517F" w:rsidRPr="005D517F" w:rsidRDefault="005D517F" w:rsidP="005D517F">
            <w:pPr>
              <w:widowControl/>
              <w:ind w:firstLine="562"/>
              <w:jc w:val="left"/>
              <w:rPr>
                <w:rFonts w:ascii="宋体" w:eastAsia="宋体" w:hAnsi="宋体" w:cs="宋体"/>
                <w:kern w:val="0"/>
                <w:sz w:val="24"/>
                <w:szCs w:val="24"/>
              </w:rPr>
            </w:pPr>
            <w:r w:rsidRPr="005D517F">
              <w:rPr>
                <w:rFonts w:ascii="宋体" w:eastAsia="宋体" w:hAnsi="宋体" w:cs="宋体" w:hint="eastAsia"/>
                <w:b/>
                <w:bCs/>
                <w:kern w:val="0"/>
                <w:sz w:val="28"/>
                <w:szCs w:val="28"/>
              </w:rPr>
              <w:t>三、资格审查</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lastRenderedPageBreak/>
              <w:t>我校在审查考生资格时，发现伪造证件情况时，将扣留伪造证件；发现可疑学历证书时，要求考生在规定时间内提供指定机构出具的认证证明。</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审查考生网上报考信息后，对符合报考条件的考生发放准考证。我校将在复试时对考生学历证书、学生证等报名材料原件及考生资格进行再次审查，对不符合教育部规定者，不予复试。</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对弄虚作假者，不论何时，一经查实，即按有关规定取消报考资格、录取资格、入学资格或学籍。</w:t>
            </w:r>
            <w:r w:rsidRPr="005D517F">
              <w:rPr>
                <w:rFonts w:ascii="宋体" w:eastAsia="宋体" w:hAnsi="宋体" w:cs="宋体"/>
                <w:kern w:val="0"/>
                <w:sz w:val="24"/>
                <w:szCs w:val="24"/>
              </w:rPr>
              <w:t xml:space="preserve"> </w:t>
            </w:r>
          </w:p>
          <w:p w:rsidR="005D517F" w:rsidRPr="005D517F" w:rsidRDefault="005D517F" w:rsidP="005D517F">
            <w:pPr>
              <w:widowControl/>
              <w:ind w:firstLine="562"/>
              <w:jc w:val="left"/>
              <w:rPr>
                <w:rFonts w:ascii="宋体" w:eastAsia="宋体" w:hAnsi="宋体" w:cs="宋体"/>
                <w:kern w:val="0"/>
                <w:sz w:val="24"/>
                <w:szCs w:val="24"/>
              </w:rPr>
            </w:pPr>
            <w:r w:rsidRPr="005D517F">
              <w:rPr>
                <w:rFonts w:ascii="宋体" w:eastAsia="宋体" w:hAnsi="宋体" w:cs="宋体" w:hint="eastAsia"/>
                <w:b/>
                <w:bCs/>
                <w:kern w:val="0"/>
                <w:sz w:val="28"/>
                <w:szCs w:val="28"/>
              </w:rPr>
              <w:t>四、初试</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1</w:t>
            </w:r>
            <w:r w:rsidRPr="005D517F">
              <w:rPr>
                <w:rFonts w:ascii="宋体" w:eastAsia="宋体" w:hAnsi="宋体" w:cs="宋体" w:hint="eastAsia"/>
                <w:kern w:val="0"/>
                <w:sz w:val="28"/>
                <w:szCs w:val="28"/>
              </w:rPr>
              <w:t>、全国统考初试科目为思想政治理论、英语一、英语二、数学一、数学三；全国联考科目为管理类联考综合能力，该试题由教育部统一命题。</w:t>
            </w:r>
            <w:r w:rsidRPr="005D517F">
              <w:rPr>
                <w:rFonts w:ascii="Times New Roman" w:eastAsia="宋体" w:hAnsi="Times New Roman" w:cs="Times New Roman"/>
                <w:kern w:val="0"/>
                <w:sz w:val="28"/>
                <w:szCs w:val="28"/>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2</w:t>
            </w:r>
            <w:r w:rsidRPr="005D517F">
              <w:rPr>
                <w:rFonts w:ascii="宋体" w:eastAsia="宋体" w:hAnsi="宋体" w:cs="宋体" w:hint="eastAsia"/>
                <w:kern w:val="0"/>
                <w:sz w:val="28"/>
                <w:szCs w:val="28"/>
              </w:rPr>
              <w:t>、金融初试科目：思想政治理论、数学三、英语二、金融学综合。</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3</w:t>
            </w:r>
            <w:r w:rsidRPr="005D517F">
              <w:rPr>
                <w:rFonts w:ascii="宋体" w:eastAsia="宋体" w:hAnsi="宋体" w:cs="宋体" w:hint="eastAsia"/>
                <w:kern w:val="0"/>
                <w:sz w:val="28"/>
                <w:szCs w:val="28"/>
              </w:rPr>
              <w:t>、国际商务初试科目：思想政治理论、数学三、英语二、国际商务专业基础。</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4</w:t>
            </w:r>
            <w:r w:rsidRPr="005D517F">
              <w:rPr>
                <w:rFonts w:ascii="宋体" w:eastAsia="宋体" w:hAnsi="宋体" w:cs="宋体" w:hint="eastAsia"/>
                <w:kern w:val="0"/>
                <w:sz w:val="28"/>
                <w:szCs w:val="28"/>
              </w:rPr>
              <w:t>、会计（</w:t>
            </w:r>
            <w:r w:rsidRPr="005D517F">
              <w:rPr>
                <w:rFonts w:ascii="Times New Roman" w:eastAsia="宋体" w:hAnsi="Times New Roman" w:cs="Times New Roman"/>
                <w:kern w:val="0"/>
                <w:sz w:val="28"/>
                <w:szCs w:val="28"/>
              </w:rPr>
              <w:t>MPAcc</w:t>
            </w:r>
            <w:r w:rsidRPr="005D517F">
              <w:rPr>
                <w:rFonts w:ascii="宋体" w:eastAsia="宋体" w:hAnsi="宋体" w:cs="宋体" w:hint="eastAsia"/>
                <w:kern w:val="0"/>
                <w:sz w:val="28"/>
                <w:szCs w:val="28"/>
              </w:rPr>
              <w:t>）初试科目：管理类联考综合能力、英语二。</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5</w:t>
            </w:r>
            <w:r w:rsidRPr="005D517F">
              <w:rPr>
                <w:rFonts w:ascii="宋体" w:eastAsia="宋体" w:hAnsi="宋体" w:cs="宋体" w:hint="eastAsia"/>
                <w:kern w:val="0"/>
                <w:sz w:val="28"/>
                <w:szCs w:val="28"/>
              </w:rPr>
              <w:t>、翻译初试科目：思想政治理论、翻译硕士英语、英语翻译基础、汉语写作与百科知识。</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6</w:t>
            </w:r>
            <w:r w:rsidRPr="005D517F">
              <w:rPr>
                <w:rFonts w:ascii="宋体" w:eastAsia="宋体" w:hAnsi="宋体" w:cs="宋体" w:hint="eastAsia"/>
                <w:kern w:val="0"/>
                <w:sz w:val="28"/>
                <w:szCs w:val="28"/>
              </w:rPr>
              <w:t>、工商管理（</w:t>
            </w:r>
            <w:r w:rsidRPr="005D517F">
              <w:rPr>
                <w:rFonts w:ascii="Times New Roman" w:eastAsia="宋体" w:hAnsi="Times New Roman" w:cs="Times New Roman"/>
                <w:kern w:val="0"/>
                <w:sz w:val="28"/>
                <w:szCs w:val="28"/>
              </w:rPr>
              <w:t>MBA</w:t>
            </w:r>
            <w:r w:rsidRPr="005D517F">
              <w:rPr>
                <w:rFonts w:ascii="宋体" w:eastAsia="宋体" w:hAnsi="宋体" w:cs="宋体" w:hint="eastAsia"/>
                <w:kern w:val="0"/>
                <w:sz w:val="28"/>
                <w:szCs w:val="28"/>
              </w:rPr>
              <w:t>）初试科目：管理类联考综合能力、英语二。</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lastRenderedPageBreak/>
              <w:t>7</w:t>
            </w:r>
            <w:r w:rsidRPr="005D517F">
              <w:rPr>
                <w:rFonts w:ascii="宋体" w:eastAsia="宋体" w:hAnsi="宋体" w:cs="宋体" w:hint="eastAsia"/>
                <w:kern w:val="0"/>
                <w:sz w:val="28"/>
                <w:szCs w:val="28"/>
              </w:rPr>
              <w:t>、法律（非法学）初试科目：政治理论、英语一、法硕联考专业基础（非法学）、法硕联考综合（非法学）。</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8</w:t>
            </w:r>
            <w:r w:rsidRPr="005D517F">
              <w:rPr>
                <w:rFonts w:ascii="宋体" w:eastAsia="宋体" w:hAnsi="宋体" w:cs="宋体" w:hint="eastAsia"/>
                <w:kern w:val="0"/>
                <w:sz w:val="28"/>
                <w:szCs w:val="28"/>
              </w:rPr>
              <w:t>、法律（法学）初试科目：政治理论、英语一、法硕联考专业基础（法学）、法硕联考综合（法学）。</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9</w:t>
            </w:r>
            <w:r w:rsidRPr="005D517F">
              <w:rPr>
                <w:rFonts w:ascii="宋体" w:eastAsia="宋体" w:hAnsi="宋体" w:cs="宋体" w:hint="eastAsia"/>
                <w:kern w:val="0"/>
                <w:sz w:val="28"/>
                <w:szCs w:val="28"/>
              </w:rPr>
              <w:t>、图书情报初试科目：管理类联考综合能力、英语二。</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2018</w:t>
            </w:r>
            <w:r w:rsidRPr="005D517F">
              <w:rPr>
                <w:rFonts w:ascii="宋体" w:eastAsia="宋体" w:hAnsi="宋体" w:cs="宋体" w:hint="eastAsia"/>
                <w:kern w:val="0"/>
                <w:sz w:val="28"/>
                <w:szCs w:val="28"/>
              </w:rPr>
              <w:t>年全国硕士研究生招生考试初试时间为：</w:t>
            </w:r>
            <w:r w:rsidRPr="005D517F">
              <w:rPr>
                <w:rFonts w:ascii="Times New Roman" w:eastAsia="宋体" w:hAnsi="Times New Roman" w:cs="Times New Roman"/>
                <w:kern w:val="0"/>
                <w:sz w:val="28"/>
                <w:szCs w:val="28"/>
              </w:rPr>
              <w:t>2017</w:t>
            </w:r>
            <w:r w:rsidRPr="005D517F">
              <w:rPr>
                <w:rFonts w:ascii="宋体" w:eastAsia="宋体" w:hAnsi="宋体" w:cs="宋体" w:hint="eastAsia"/>
                <w:kern w:val="0"/>
                <w:sz w:val="28"/>
                <w:szCs w:val="28"/>
              </w:rPr>
              <w:t>年</w:t>
            </w:r>
            <w:r w:rsidRPr="005D517F">
              <w:rPr>
                <w:rFonts w:ascii="Times New Roman" w:eastAsia="宋体" w:hAnsi="Times New Roman" w:cs="Times New Roman"/>
                <w:kern w:val="0"/>
                <w:sz w:val="28"/>
                <w:szCs w:val="28"/>
              </w:rPr>
              <w:t>12</w:t>
            </w:r>
            <w:r w:rsidRPr="005D517F">
              <w:rPr>
                <w:rFonts w:ascii="宋体" w:eastAsia="宋体" w:hAnsi="宋体" w:cs="宋体" w:hint="eastAsia"/>
                <w:kern w:val="0"/>
                <w:sz w:val="28"/>
                <w:szCs w:val="28"/>
              </w:rPr>
              <w:t>月</w:t>
            </w:r>
            <w:r w:rsidRPr="005D517F">
              <w:rPr>
                <w:rFonts w:ascii="Times New Roman" w:eastAsia="宋体" w:hAnsi="Times New Roman" w:cs="Times New Roman"/>
                <w:kern w:val="0"/>
                <w:sz w:val="28"/>
                <w:szCs w:val="28"/>
              </w:rPr>
              <w:t>23</w:t>
            </w:r>
            <w:r w:rsidRPr="005D517F">
              <w:rPr>
                <w:rFonts w:ascii="宋体" w:eastAsia="宋体" w:hAnsi="宋体" w:cs="宋体" w:hint="eastAsia"/>
                <w:kern w:val="0"/>
                <w:sz w:val="28"/>
                <w:szCs w:val="28"/>
              </w:rPr>
              <w:t>日至</w:t>
            </w:r>
            <w:r w:rsidRPr="005D517F">
              <w:rPr>
                <w:rFonts w:ascii="Times New Roman" w:eastAsia="宋体" w:hAnsi="Times New Roman" w:cs="Times New Roman"/>
                <w:kern w:val="0"/>
                <w:sz w:val="28"/>
                <w:szCs w:val="28"/>
              </w:rPr>
              <w:t>12</w:t>
            </w:r>
            <w:r w:rsidRPr="005D517F">
              <w:rPr>
                <w:rFonts w:ascii="宋体" w:eastAsia="宋体" w:hAnsi="宋体" w:cs="宋体" w:hint="eastAsia"/>
                <w:kern w:val="0"/>
                <w:sz w:val="28"/>
                <w:szCs w:val="28"/>
              </w:rPr>
              <w:t>月</w:t>
            </w:r>
            <w:r w:rsidRPr="005D517F">
              <w:rPr>
                <w:rFonts w:ascii="Times New Roman" w:eastAsia="宋体" w:hAnsi="Times New Roman" w:cs="Times New Roman"/>
                <w:kern w:val="0"/>
                <w:sz w:val="28"/>
                <w:szCs w:val="28"/>
              </w:rPr>
              <w:t>24</w:t>
            </w:r>
            <w:r w:rsidRPr="005D517F">
              <w:rPr>
                <w:rFonts w:ascii="宋体" w:eastAsia="宋体" w:hAnsi="宋体" w:cs="宋体" w:hint="eastAsia"/>
                <w:kern w:val="0"/>
                <w:sz w:val="28"/>
                <w:szCs w:val="28"/>
              </w:rPr>
              <w:t>日</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每天上午</w:t>
            </w:r>
            <w:r w:rsidRPr="005D517F">
              <w:rPr>
                <w:rFonts w:ascii="Times New Roman" w:eastAsia="宋体" w:hAnsi="Times New Roman" w:cs="Times New Roman"/>
                <w:kern w:val="0"/>
                <w:sz w:val="28"/>
                <w:szCs w:val="28"/>
              </w:rPr>
              <w:t>8:30-11:30</w:t>
            </w:r>
            <w:r w:rsidRPr="005D517F">
              <w:rPr>
                <w:rFonts w:ascii="宋体" w:eastAsia="宋体" w:hAnsi="宋体" w:cs="宋体" w:hint="eastAsia"/>
                <w:kern w:val="0"/>
                <w:sz w:val="28"/>
                <w:szCs w:val="28"/>
              </w:rPr>
              <w:t>，下午</w:t>
            </w:r>
            <w:r w:rsidRPr="005D517F">
              <w:rPr>
                <w:rFonts w:ascii="Times New Roman" w:eastAsia="宋体" w:hAnsi="Times New Roman" w:cs="Times New Roman"/>
                <w:kern w:val="0"/>
                <w:sz w:val="28"/>
                <w:szCs w:val="28"/>
              </w:rPr>
              <w:t>14:00-17:00)</w:t>
            </w:r>
            <w:r w:rsidRPr="005D517F">
              <w:rPr>
                <w:rFonts w:ascii="宋体" w:eastAsia="宋体" w:hAnsi="宋体" w:cs="宋体" w:hint="eastAsia"/>
                <w:kern w:val="0"/>
                <w:sz w:val="28"/>
                <w:szCs w:val="28"/>
              </w:rPr>
              <w:t>。</w:t>
            </w:r>
            <w:r w:rsidRPr="005D517F">
              <w:rPr>
                <w:rFonts w:ascii="宋体" w:eastAsia="宋体" w:hAnsi="宋体" w:cs="宋体"/>
                <w:kern w:val="0"/>
                <w:sz w:val="24"/>
                <w:szCs w:val="24"/>
              </w:rPr>
              <w:t xml:space="preserve"> </w:t>
            </w:r>
          </w:p>
          <w:p w:rsidR="005D517F" w:rsidRPr="005D517F" w:rsidRDefault="005D517F" w:rsidP="005D517F">
            <w:pPr>
              <w:widowControl/>
              <w:ind w:firstLine="562"/>
              <w:jc w:val="left"/>
              <w:rPr>
                <w:rFonts w:ascii="宋体" w:eastAsia="宋体" w:hAnsi="宋体" w:cs="宋体"/>
                <w:kern w:val="0"/>
                <w:sz w:val="24"/>
                <w:szCs w:val="24"/>
              </w:rPr>
            </w:pPr>
            <w:r w:rsidRPr="005D517F">
              <w:rPr>
                <w:rFonts w:ascii="宋体" w:eastAsia="宋体" w:hAnsi="宋体" w:cs="宋体" w:hint="eastAsia"/>
                <w:b/>
                <w:bCs/>
                <w:kern w:val="0"/>
                <w:sz w:val="28"/>
                <w:szCs w:val="28"/>
              </w:rPr>
              <w:t>五、复试</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我校在复试前对考生的居民身份证、学历证书、学历学籍认证报告、学生证等报名材料原件及考生资格进行严格审查（报考“退役大学生士兵”专项硕士研究生招生计划的考生还应提交本人《入伍批准书》和《退出现役证》），对不符合规定者，不予复试。</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对考生的学历（学籍）信息有疑问的，考生应在我校规定时间内提供权威机构出具的认证证明。</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1</w:t>
            </w:r>
            <w:r w:rsidRPr="005D517F">
              <w:rPr>
                <w:rFonts w:ascii="宋体" w:eastAsia="宋体" w:hAnsi="宋体" w:cs="宋体" w:hint="eastAsia"/>
                <w:kern w:val="0"/>
                <w:sz w:val="28"/>
                <w:szCs w:val="28"/>
              </w:rPr>
              <w:t>、为加强对考生专业知识和技能的考核，我校一般采取笔试与面试相结合的复试方式。具体复试形式、时间、地点、科目、方式等由各学院自定，并在复试前通过学校网页向考生公布。</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2</w:t>
            </w:r>
            <w:r w:rsidRPr="005D517F">
              <w:rPr>
                <w:rFonts w:ascii="宋体" w:eastAsia="宋体" w:hAnsi="宋体" w:cs="宋体" w:hint="eastAsia"/>
                <w:kern w:val="0"/>
                <w:sz w:val="28"/>
                <w:szCs w:val="28"/>
              </w:rPr>
              <w:t>、复试内容包括：专业知识、外语（口语）、综合素质考核三个部分。复试不合格者不予录取。对以同等学力身份（以报名时为准）报考的考生，复试时加试至少两门本科主干课程，加试方式为笔试。</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请参加复试的考生及时注意我校网站发布的复试信息。</w:t>
            </w:r>
            <w:r w:rsidRPr="005D517F">
              <w:rPr>
                <w:rFonts w:ascii="宋体" w:eastAsia="宋体" w:hAnsi="宋体" w:cs="宋体"/>
                <w:kern w:val="0"/>
                <w:sz w:val="24"/>
                <w:szCs w:val="24"/>
              </w:rPr>
              <w:t xml:space="preserve"> </w:t>
            </w:r>
          </w:p>
          <w:p w:rsidR="005D517F" w:rsidRPr="005D517F" w:rsidRDefault="005D517F" w:rsidP="005D517F">
            <w:pPr>
              <w:widowControl/>
              <w:ind w:firstLine="562"/>
              <w:jc w:val="left"/>
              <w:rPr>
                <w:rFonts w:ascii="宋体" w:eastAsia="宋体" w:hAnsi="宋体" w:cs="宋体"/>
                <w:kern w:val="0"/>
                <w:sz w:val="24"/>
                <w:szCs w:val="24"/>
              </w:rPr>
            </w:pPr>
            <w:r w:rsidRPr="005D517F">
              <w:rPr>
                <w:rFonts w:ascii="宋体" w:eastAsia="宋体" w:hAnsi="宋体" w:cs="宋体" w:hint="eastAsia"/>
                <w:b/>
                <w:bCs/>
                <w:kern w:val="0"/>
                <w:sz w:val="28"/>
                <w:szCs w:val="28"/>
              </w:rPr>
              <w:lastRenderedPageBreak/>
              <w:t>六、调剂</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达到教育部规定的复试基本要求，但未被我校录取的考生可以联系其他高校或招生单位进行调剂录取。考生须向我校研究生院提交调剂申请，包括调往学校、专业等基础信息，我校将按考生的申请寄转报考材料。</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调剂到我校的考生必须通过“中国研究生招生信息网”调剂服务系统查看我校发布的调剂信息并填写报考调剂志愿。相关问题可与我校研招办联系。</w:t>
            </w:r>
            <w:r w:rsidRPr="005D517F">
              <w:rPr>
                <w:rFonts w:ascii="宋体" w:eastAsia="宋体" w:hAnsi="宋体" w:cs="宋体"/>
                <w:kern w:val="0"/>
                <w:sz w:val="24"/>
                <w:szCs w:val="24"/>
              </w:rPr>
              <w:t xml:space="preserve"> </w:t>
            </w:r>
          </w:p>
          <w:p w:rsidR="005D517F" w:rsidRPr="005D517F" w:rsidRDefault="005D517F" w:rsidP="005D517F">
            <w:pPr>
              <w:widowControl/>
              <w:ind w:firstLine="562"/>
              <w:jc w:val="left"/>
              <w:rPr>
                <w:rFonts w:ascii="宋体" w:eastAsia="宋体" w:hAnsi="宋体" w:cs="宋体"/>
                <w:kern w:val="0"/>
                <w:sz w:val="24"/>
                <w:szCs w:val="24"/>
              </w:rPr>
            </w:pPr>
            <w:r w:rsidRPr="005D517F">
              <w:rPr>
                <w:rFonts w:ascii="宋体" w:eastAsia="宋体" w:hAnsi="宋体" w:cs="宋体" w:hint="eastAsia"/>
                <w:b/>
                <w:bCs/>
                <w:kern w:val="0"/>
                <w:sz w:val="28"/>
                <w:szCs w:val="28"/>
              </w:rPr>
              <w:t>七、思想政治素质和品德</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1</w:t>
            </w:r>
            <w:r w:rsidRPr="005D517F">
              <w:rPr>
                <w:rFonts w:ascii="宋体" w:eastAsia="宋体" w:hAnsi="宋体" w:cs="宋体" w:hint="eastAsia"/>
                <w:kern w:val="0"/>
                <w:sz w:val="28"/>
                <w:szCs w:val="28"/>
              </w:rPr>
              <w:t>、思想政治素质和品德考核是保证入学新生质量的重要工作环节，我校严格遵循实事求是的原则认真做好考核工作，对于思想品德考核不合格者不予录取。</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2</w:t>
            </w:r>
            <w:r w:rsidRPr="005D517F">
              <w:rPr>
                <w:rFonts w:ascii="宋体" w:eastAsia="宋体" w:hAnsi="宋体" w:cs="宋体" w:hint="eastAsia"/>
                <w:kern w:val="0"/>
                <w:sz w:val="28"/>
                <w:szCs w:val="28"/>
              </w:rPr>
              <w:t>、思想政治素质和品德考核主要是考核考生本人的现实表现，内容应包括考生的政治态度、思想表现、道德品质、遵纪守法、诚实守信等方面。</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我校将充分利用《国家教育考试诚信档案》记录，对考生在报考时填写的考试作弊受处罚情况进行认真核查，将考生诚信状况作为思想品德考核的重要内容和录取的重要依据。</w:t>
            </w:r>
            <w:r w:rsidRPr="005D517F">
              <w:rPr>
                <w:rFonts w:ascii="Times New Roman" w:eastAsia="宋体" w:hAnsi="Times New Roman" w:cs="Times New Roman"/>
                <w:kern w:val="0"/>
                <w:sz w:val="28"/>
                <w:szCs w:val="28"/>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3</w:t>
            </w:r>
            <w:r w:rsidRPr="005D517F">
              <w:rPr>
                <w:rFonts w:ascii="宋体" w:eastAsia="宋体" w:hAnsi="宋体" w:cs="宋体" w:hint="eastAsia"/>
                <w:kern w:val="0"/>
                <w:sz w:val="28"/>
                <w:szCs w:val="28"/>
              </w:rPr>
              <w:t>、我校在进行复试的同时，组织思想政治工作部门、学院（中心、所）、导师与考生面谈，直接了解考生思想政治情况。我校研究生招生办公室还可采取“函调”或“派人外调”的方式对考生的思想政治素质和品德考核。</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lastRenderedPageBreak/>
              <w:t>拟录取名单确定后，我校将向考生所在单位函调人事档案和本人现实表现等材料，全面审查其政治思想情况。函调的考生现实表现材料，需由考生本人档案所在单位的人事、政工部门加盖印章。</w:t>
            </w:r>
            <w:r w:rsidRPr="005D517F">
              <w:rPr>
                <w:rFonts w:ascii="宋体" w:eastAsia="宋体" w:hAnsi="宋体" w:cs="宋体"/>
                <w:kern w:val="0"/>
                <w:sz w:val="24"/>
                <w:szCs w:val="24"/>
              </w:rPr>
              <w:t xml:space="preserve"> </w:t>
            </w:r>
          </w:p>
          <w:p w:rsidR="005D517F" w:rsidRPr="005D517F" w:rsidRDefault="005D517F" w:rsidP="005D517F">
            <w:pPr>
              <w:widowControl/>
              <w:ind w:firstLine="562"/>
              <w:jc w:val="left"/>
              <w:rPr>
                <w:rFonts w:ascii="宋体" w:eastAsia="宋体" w:hAnsi="宋体" w:cs="宋体"/>
                <w:kern w:val="0"/>
                <w:sz w:val="24"/>
                <w:szCs w:val="24"/>
              </w:rPr>
            </w:pPr>
            <w:r w:rsidRPr="005D517F">
              <w:rPr>
                <w:rFonts w:ascii="宋体" w:eastAsia="宋体" w:hAnsi="宋体" w:cs="宋体" w:hint="eastAsia"/>
                <w:b/>
                <w:bCs/>
                <w:kern w:val="0"/>
                <w:sz w:val="28"/>
                <w:szCs w:val="28"/>
              </w:rPr>
              <w:t>八、体检</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所有复试的考生需参加我校统一组织的体检，体检标准参照教育部、卫生部、中国残疾人联合会修订的《普通高等学校招生体检工作指导意见》，不参加体检或体检不合格者不予录取。具体要求见复试通知。</w:t>
            </w:r>
            <w:r w:rsidRPr="005D517F">
              <w:rPr>
                <w:rFonts w:ascii="宋体" w:eastAsia="宋体" w:hAnsi="宋体" w:cs="宋体"/>
                <w:kern w:val="0"/>
                <w:sz w:val="24"/>
                <w:szCs w:val="24"/>
              </w:rPr>
              <w:t xml:space="preserve"> </w:t>
            </w:r>
          </w:p>
          <w:p w:rsidR="005D517F" w:rsidRPr="005D517F" w:rsidRDefault="005D517F" w:rsidP="005D517F">
            <w:pPr>
              <w:widowControl/>
              <w:ind w:firstLine="562"/>
              <w:jc w:val="left"/>
              <w:rPr>
                <w:rFonts w:ascii="宋体" w:eastAsia="宋体" w:hAnsi="宋体" w:cs="宋体"/>
                <w:kern w:val="0"/>
                <w:sz w:val="24"/>
                <w:szCs w:val="24"/>
              </w:rPr>
            </w:pPr>
            <w:r w:rsidRPr="005D517F">
              <w:rPr>
                <w:rFonts w:ascii="宋体" w:eastAsia="宋体" w:hAnsi="宋体" w:cs="宋体" w:hint="eastAsia"/>
                <w:b/>
                <w:bCs/>
                <w:kern w:val="0"/>
                <w:sz w:val="28"/>
                <w:szCs w:val="28"/>
              </w:rPr>
              <w:t>九、录取</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我校根据国家下达的招生计划、我校复试录取办法及考生入学考试成绩（含初试和复试）、平时学习成绩、思想政治表现、业务素质以及身体健康状况等确定录取名单。</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硕士研究生录取类别分为定向就业、非定向就业两种。</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定向就业的硕士研究生均须在被录取前与招生单位、用人单位分别签订定向就业合同。考生因报考硕士研究生与所在单位产生的问题由考生自行处理。若因此造成考生不能复试或无法录取，学校不承担责任。</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应届本科毕业生及自学考试和网络教育届时可毕业本科生考生，入学时未取得国家承认的本科毕业证书者，取消录取资格。</w:t>
            </w:r>
            <w:r w:rsidRPr="005D517F">
              <w:rPr>
                <w:rFonts w:ascii="宋体" w:eastAsia="宋体" w:hAnsi="宋体" w:cs="宋体"/>
                <w:kern w:val="0"/>
                <w:sz w:val="24"/>
                <w:szCs w:val="24"/>
              </w:rPr>
              <w:t xml:space="preserve"> </w:t>
            </w:r>
          </w:p>
          <w:p w:rsidR="005D517F" w:rsidRPr="005D517F" w:rsidRDefault="005D517F" w:rsidP="005D517F">
            <w:pPr>
              <w:widowControl/>
              <w:ind w:firstLine="562"/>
              <w:jc w:val="left"/>
              <w:rPr>
                <w:rFonts w:ascii="宋体" w:eastAsia="宋体" w:hAnsi="宋体" w:cs="宋体"/>
                <w:kern w:val="0"/>
                <w:sz w:val="24"/>
                <w:szCs w:val="24"/>
              </w:rPr>
            </w:pPr>
            <w:r w:rsidRPr="005D517F">
              <w:rPr>
                <w:rFonts w:ascii="宋体" w:eastAsia="宋体" w:hAnsi="宋体" w:cs="宋体" w:hint="eastAsia"/>
                <w:b/>
                <w:bCs/>
                <w:kern w:val="0"/>
                <w:sz w:val="28"/>
                <w:szCs w:val="28"/>
              </w:rPr>
              <w:t>十、其他</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lastRenderedPageBreak/>
              <w:t>我校硕士研究生学习年限为</w:t>
            </w:r>
            <w:r w:rsidRPr="005D517F">
              <w:rPr>
                <w:rFonts w:ascii="Times New Roman" w:eastAsia="宋体" w:hAnsi="Times New Roman" w:cs="Times New Roman"/>
                <w:kern w:val="0"/>
                <w:sz w:val="28"/>
                <w:szCs w:val="28"/>
              </w:rPr>
              <w:t>3</w:t>
            </w:r>
            <w:r w:rsidRPr="005D517F">
              <w:rPr>
                <w:rFonts w:ascii="宋体" w:eastAsia="宋体" w:hAnsi="宋体" w:cs="宋体" w:hint="eastAsia"/>
                <w:kern w:val="0"/>
                <w:sz w:val="28"/>
                <w:szCs w:val="28"/>
              </w:rPr>
              <w:t>年，实行学分制，学生须在规定的学习期限内，按照教学计划和相关规定选课和考试，修满培养方案规定的课程学分，完成专业实习和毕业（学位）论文。</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2018</w:t>
            </w:r>
            <w:r w:rsidRPr="005D517F">
              <w:rPr>
                <w:rFonts w:ascii="宋体" w:eastAsia="宋体" w:hAnsi="宋体" w:cs="宋体" w:hint="eastAsia"/>
                <w:kern w:val="0"/>
                <w:sz w:val="28"/>
                <w:szCs w:val="28"/>
              </w:rPr>
              <w:t>年新入学硕士研究生按有关规定均需缴纳学费。根据《贵州省发展改革委</w:t>
            </w:r>
            <w:r w:rsidRPr="005D517F">
              <w:rPr>
                <w:rFonts w:ascii="Times New Roman" w:eastAsia="宋体" w:hAnsi="Times New Roman" w:cs="Times New Roman"/>
                <w:kern w:val="0"/>
                <w:sz w:val="28"/>
                <w:szCs w:val="28"/>
              </w:rPr>
              <w:t xml:space="preserve"> </w:t>
            </w:r>
            <w:r w:rsidRPr="005D517F">
              <w:rPr>
                <w:rFonts w:ascii="宋体" w:eastAsia="宋体" w:hAnsi="宋体" w:cs="宋体" w:hint="eastAsia"/>
                <w:kern w:val="0"/>
                <w:sz w:val="28"/>
                <w:szCs w:val="28"/>
              </w:rPr>
              <w:t>贵州省财政厅</w:t>
            </w:r>
            <w:r w:rsidRPr="005D517F">
              <w:rPr>
                <w:rFonts w:ascii="Times New Roman" w:eastAsia="宋体" w:hAnsi="Times New Roman" w:cs="Times New Roman"/>
                <w:kern w:val="0"/>
                <w:sz w:val="28"/>
                <w:szCs w:val="28"/>
              </w:rPr>
              <w:t xml:space="preserve"> </w:t>
            </w:r>
            <w:r w:rsidRPr="005D517F">
              <w:rPr>
                <w:rFonts w:ascii="宋体" w:eastAsia="宋体" w:hAnsi="宋体" w:cs="宋体" w:hint="eastAsia"/>
                <w:kern w:val="0"/>
                <w:sz w:val="28"/>
                <w:szCs w:val="28"/>
              </w:rPr>
              <w:t>贵州省教育厅</w:t>
            </w:r>
            <w:r w:rsidRPr="005D517F">
              <w:rPr>
                <w:rFonts w:ascii="Times New Roman" w:eastAsia="宋体" w:hAnsi="Times New Roman" w:cs="Times New Roman"/>
                <w:kern w:val="0"/>
                <w:sz w:val="28"/>
                <w:szCs w:val="28"/>
              </w:rPr>
              <w:t xml:space="preserve"> </w:t>
            </w:r>
            <w:r w:rsidRPr="005D517F">
              <w:rPr>
                <w:rFonts w:ascii="宋体" w:eastAsia="宋体" w:hAnsi="宋体" w:cs="宋体" w:hint="eastAsia"/>
                <w:kern w:val="0"/>
                <w:sz w:val="28"/>
                <w:szCs w:val="28"/>
              </w:rPr>
              <w:t>关于我省研究生教育收费机有关问题的通知》（黔发改收费</w:t>
            </w:r>
            <w:r w:rsidRPr="005D517F">
              <w:rPr>
                <w:rFonts w:ascii="Times New Roman" w:eastAsia="宋体" w:hAnsi="Times New Roman" w:cs="Times New Roman"/>
                <w:kern w:val="0"/>
                <w:sz w:val="28"/>
                <w:szCs w:val="28"/>
              </w:rPr>
              <w:t>[2014]641</w:t>
            </w:r>
            <w:r w:rsidRPr="005D517F">
              <w:rPr>
                <w:rFonts w:ascii="宋体" w:eastAsia="宋体" w:hAnsi="宋体" w:cs="宋体" w:hint="eastAsia"/>
                <w:kern w:val="0"/>
                <w:sz w:val="28"/>
                <w:szCs w:val="28"/>
              </w:rPr>
              <w:t>号）的要求，我省理、工、文、法、经、管理、教育学科的全日制学术学位硕士研究生学费标准为</w:t>
            </w:r>
            <w:r w:rsidRPr="005D517F">
              <w:rPr>
                <w:rFonts w:ascii="Times New Roman" w:eastAsia="宋体" w:hAnsi="Times New Roman" w:cs="Times New Roman"/>
                <w:kern w:val="0"/>
                <w:sz w:val="28"/>
                <w:szCs w:val="28"/>
              </w:rPr>
              <w:t>7000</w:t>
            </w:r>
            <w:r w:rsidRPr="005D517F">
              <w:rPr>
                <w:rFonts w:ascii="宋体" w:eastAsia="宋体" w:hAnsi="宋体" w:cs="宋体" w:hint="eastAsia"/>
                <w:kern w:val="0"/>
                <w:sz w:val="28"/>
                <w:szCs w:val="28"/>
              </w:rPr>
              <w:t>元</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生·学年，全日制专业学位硕士研究生学费标准为</w:t>
            </w:r>
            <w:r w:rsidRPr="005D517F">
              <w:rPr>
                <w:rFonts w:ascii="Times New Roman" w:eastAsia="宋体" w:hAnsi="Times New Roman" w:cs="Times New Roman"/>
                <w:kern w:val="0"/>
                <w:sz w:val="28"/>
                <w:szCs w:val="28"/>
              </w:rPr>
              <w:t>10000-13000</w:t>
            </w:r>
            <w:r w:rsidRPr="005D517F">
              <w:rPr>
                <w:rFonts w:ascii="宋体" w:eastAsia="宋体" w:hAnsi="宋体" w:cs="宋体" w:hint="eastAsia"/>
                <w:kern w:val="0"/>
                <w:sz w:val="28"/>
                <w:szCs w:val="28"/>
              </w:rPr>
              <w:t>元</w:t>
            </w:r>
            <w:r w:rsidRPr="005D517F">
              <w:rPr>
                <w:rFonts w:ascii="Times New Roman" w:eastAsia="宋体" w:hAnsi="Times New Roman" w:cs="Times New Roman"/>
                <w:kern w:val="0"/>
                <w:sz w:val="28"/>
                <w:szCs w:val="28"/>
              </w:rPr>
              <w:t>/</w:t>
            </w:r>
            <w:r w:rsidRPr="005D517F">
              <w:rPr>
                <w:rFonts w:ascii="宋体" w:eastAsia="宋体" w:hAnsi="宋体" w:cs="宋体" w:hint="eastAsia"/>
                <w:kern w:val="0"/>
                <w:sz w:val="28"/>
                <w:szCs w:val="28"/>
              </w:rPr>
              <w:t>生·学年，非全日制硕士研究生收费标准按照教育部及贵州省最新出台的研究生教育收费政策执行。</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为激励广大研究生潜心钻研，保证每一位学生能够在校安心学习，学校建立了由研究生国家奖学金、国家助学金、研究生学业奖学金、研究生“三助”构成的研究生奖助体系。</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我校研究生招生的有关动态将及时在网上公布，请考生随时关注我校网站：</w:t>
            </w:r>
            <w:r w:rsidRPr="005D517F">
              <w:rPr>
                <w:rFonts w:ascii="Times New Roman" w:eastAsia="宋体" w:hAnsi="Times New Roman" w:cs="Times New Roman"/>
                <w:kern w:val="0"/>
                <w:sz w:val="28"/>
                <w:szCs w:val="28"/>
              </w:rPr>
              <w:t>http://www.gzife.edu.cn</w:t>
            </w:r>
            <w:r w:rsidRPr="005D517F">
              <w:rPr>
                <w:rFonts w:ascii="宋体" w:eastAsia="宋体" w:hAnsi="宋体" w:cs="宋体" w:hint="eastAsia"/>
                <w:kern w:val="0"/>
                <w:sz w:val="28"/>
                <w:szCs w:val="28"/>
              </w:rPr>
              <w:t>，如有疑问也可与报考学院联系咨询。</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Times New Roman" w:eastAsia="宋体" w:hAnsi="Times New Roman" w:cs="Times New Roman"/>
                <w:kern w:val="0"/>
                <w:sz w:val="28"/>
                <w:szCs w:val="28"/>
              </w:rPr>
              <w:t> </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贵州财经大学网址：</w:t>
            </w:r>
            <w:r w:rsidRPr="005D517F">
              <w:rPr>
                <w:rFonts w:ascii="Times New Roman" w:eastAsia="宋体" w:hAnsi="Times New Roman" w:cs="Times New Roman"/>
                <w:kern w:val="0"/>
                <w:sz w:val="28"/>
                <w:szCs w:val="28"/>
              </w:rPr>
              <w:t xml:space="preserve">http://www.gzife.edu.cn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贵州财经大学研招办</w:t>
            </w:r>
            <w:r w:rsidRPr="005D517F">
              <w:rPr>
                <w:rFonts w:ascii="Times New Roman" w:eastAsia="宋体" w:hAnsi="Times New Roman" w:cs="Times New Roman"/>
                <w:kern w:val="0"/>
                <w:sz w:val="28"/>
                <w:szCs w:val="28"/>
              </w:rPr>
              <w:t>E-mail</w:t>
            </w:r>
            <w:r w:rsidRPr="005D517F">
              <w:rPr>
                <w:rFonts w:ascii="宋体" w:eastAsia="宋体" w:hAnsi="宋体" w:cs="宋体" w:hint="eastAsia"/>
                <w:kern w:val="0"/>
                <w:sz w:val="28"/>
                <w:szCs w:val="28"/>
              </w:rPr>
              <w:t>：</w:t>
            </w:r>
            <w:r w:rsidRPr="005D517F">
              <w:rPr>
                <w:rFonts w:ascii="Times New Roman" w:eastAsia="宋体" w:hAnsi="Times New Roman" w:cs="Times New Roman"/>
                <w:kern w:val="0"/>
                <w:sz w:val="28"/>
                <w:szCs w:val="28"/>
              </w:rPr>
              <w:t xml:space="preserve">GCYZB@mail.gufe.edu.cn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热忱欢迎符合报考条件的人员报考我校硕士研究生！</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单位代码：</w:t>
            </w:r>
            <w:r w:rsidRPr="005D517F">
              <w:rPr>
                <w:rFonts w:ascii="Times New Roman" w:eastAsia="宋体" w:hAnsi="Times New Roman" w:cs="Times New Roman"/>
                <w:kern w:val="0"/>
                <w:sz w:val="28"/>
                <w:szCs w:val="28"/>
              </w:rPr>
              <w:t xml:space="preserve">10671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地</w:t>
            </w:r>
            <w:r w:rsidRPr="005D517F">
              <w:rPr>
                <w:rFonts w:ascii="Times New Roman" w:eastAsia="宋体" w:hAnsi="Times New Roman" w:cs="Times New Roman"/>
                <w:kern w:val="0"/>
                <w:sz w:val="28"/>
                <w:szCs w:val="28"/>
              </w:rPr>
              <w:t xml:space="preserve">    </w:t>
            </w:r>
            <w:r w:rsidRPr="005D517F">
              <w:rPr>
                <w:rFonts w:ascii="宋体" w:eastAsia="宋体" w:hAnsi="宋体" w:cs="宋体" w:hint="eastAsia"/>
                <w:kern w:val="0"/>
                <w:sz w:val="28"/>
                <w:szCs w:val="28"/>
              </w:rPr>
              <w:t>址：贵州省贵阳市花溪大学城贵州财经大学</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lastRenderedPageBreak/>
              <w:t>邮政编码：</w:t>
            </w:r>
            <w:r w:rsidRPr="005D517F">
              <w:rPr>
                <w:rFonts w:ascii="Times New Roman" w:eastAsia="宋体" w:hAnsi="Times New Roman" w:cs="Times New Roman"/>
                <w:kern w:val="0"/>
                <w:sz w:val="28"/>
                <w:szCs w:val="28"/>
              </w:rPr>
              <w:t xml:space="preserve">550025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联系部门：贵州财经大学研究生招生办公室</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联系电话：</w:t>
            </w:r>
            <w:r w:rsidRPr="005D517F">
              <w:rPr>
                <w:rFonts w:ascii="Times New Roman" w:eastAsia="宋体" w:hAnsi="Times New Roman" w:cs="Times New Roman"/>
                <w:kern w:val="0"/>
                <w:sz w:val="28"/>
                <w:szCs w:val="28"/>
              </w:rPr>
              <w:t>0851-88510523</w:t>
            </w:r>
            <w:r w:rsidRPr="005D517F">
              <w:rPr>
                <w:rFonts w:ascii="宋体" w:eastAsia="宋体" w:hAnsi="宋体" w:cs="宋体"/>
                <w:kern w:val="0"/>
                <w:sz w:val="24"/>
                <w:szCs w:val="24"/>
              </w:rPr>
              <w:t xml:space="preserve"> </w:t>
            </w:r>
          </w:p>
          <w:p w:rsidR="005D517F" w:rsidRPr="005D517F" w:rsidRDefault="005D517F" w:rsidP="005D517F">
            <w:pPr>
              <w:widowControl/>
              <w:ind w:firstLine="560"/>
              <w:jc w:val="left"/>
              <w:rPr>
                <w:rFonts w:ascii="宋体" w:eastAsia="宋体" w:hAnsi="宋体" w:cs="宋体"/>
                <w:kern w:val="0"/>
                <w:sz w:val="24"/>
                <w:szCs w:val="24"/>
              </w:rPr>
            </w:pPr>
            <w:r w:rsidRPr="005D517F">
              <w:rPr>
                <w:rFonts w:ascii="宋体" w:eastAsia="宋体" w:hAnsi="宋体" w:cs="宋体" w:hint="eastAsia"/>
                <w:kern w:val="0"/>
                <w:sz w:val="28"/>
                <w:szCs w:val="28"/>
              </w:rPr>
              <w:t>联</w:t>
            </w:r>
            <w:r w:rsidRPr="005D517F">
              <w:rPr>
                <w:rFonts w:ascii="Times New Roman" w:eastAsia="宋体" w:hAnsi="Times New Roman" w:cs="Times New Roman"/>
                <w:kern w:val="0"/>
                <w:sz w:val="28"/>
                <w:szCs w:val="28"/>
              </w:rPr>
              <w:t xml:space="preserve"> </w:t>
            </w:r>
            <w:r w:rsidRPr="005D517F">
              <w:rPr>
                <w:rFonts w:ascii="宋体" w:eastAsia="宋体" w:hAnsi="宋体" w:cs="宋体" w:hint="eastAsia"/>
                <w:kern w:val="0"/>
                <w:sz w:val="28"/>
                <w:szCs w:val="28"/>
              </w:rPr>
              <w:t>系</w:t>
            </w:r>
            <w:r w:rsidRPr="005D517F">
              <w:rPr>
                <w:rFonts w:ascii="Times New Roman" w:eastAsia="宋体" w:hAnsi="Times New Roman" w:cs="Times New Roman"/>
                <w:kern w:val="0"/>
                <w:sz w:val="28"/>
                <w:szCs w:val="28"/>
              </w:rPr>
              <w:t xml:space="preserve"> </w:t>
            </w:r>
            <w:r w:rsidRPr="005D517F">
              <w:rPr>
                <w:rFonts w:ascii="宋体" w:eastAsia="宋体" w:hAnsi="宋体" w:cs="宋体" w:hint="eastAsia"/>
                <w:kern w:val="0"/>
                <w:sz w:val="28"/>
                <w:szCs w:val="28"/>
              </w:rPr>
              <w:t>人：戴老师</w:t>
            </w:r>
            <w:r w:rsidRPr="005D517F">
              <w:rPr>
                <w:rFonts w:ascii="Times New Roman" w:eastAsia="宋体" w:hAnsi="Times New Roman" w:cs="Times New Roman"/>
                <w:kern w:val="0"/>
                <w:sz w:val="28"/>
                <w:szCs w:val="28"/>
              </w:rPr>
              <w:t xml:space="preserve">  </w:t>
            </w:r>
            <w:r w:rsidRPr="005D517F">
              <w:rPr>
                <w:rFonts w:ascii="宋体" w:eastAsia="宋体" w:hAnsi="宋体" w:cs="宋体" w:hint="eastAsia"/>
                <w:kern w:val="0"/>
                <w:sz w:val="28"/>
                <w:szCs w:val="28"/>
              </w:rPr>
              <w:t>任老师</w:t>
            </w:r>
          </w:p>
        </w:tc>
      </w:tr>
    </w:tbl>
    <w:p w:rsidR="00CB0C5B" w:rsidRPr="005D517F" w:rsidRDefault="00CB0C5B"/>
    <w:sectPr w:rsidR="00CB0C5B" w:rsidRPr="005D517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AEB" w:rsidRDefault="00476AEB" w:rsidP="005D517F">
      <w:r>
        <w:separator/>
      </w:r>
    </w:p>
  </w:endnote>
  <w:endnote w:type="continuationSeparator" w:id="0">
    <w:p w:rsidR="00476AEB" w:rsidRDefault="00476AEB" w:rsidP="005D5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AEB" w:rsidRDefault="00476AEB" w:rsidP="005D517F">
      <w:r>
        <w:separator/>
      </w:r>
    </w:p>
  </w:footnote>
  <w:footnote w:type="continuationSeparator" w:id="0">
    <w:p w:rsidR="00476AEB" w:rsidRDefault="00476AEB" w:rsidP="005D51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F81"/>
    <w:rsid w:val="00476AEB"/>
    <w:rsid w:val="005C0F81"/>
    <w:rsid w:val="005D517F"/>
    <w:rsid w:val="00CB0C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4239B9D-6554-4604-8CDE-AEAD38A58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D51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D517F"/>
    <w:rPr>
      <w:sz w:val="18"/>
      <w:szCs w:val="18"/>
    </w:rPr>
  </w:style>
  <w:style w:type="paragraph" w:styleId="a4">
    <w:name w:val="footer"/>
    <w:basedOn w:val="a"/>
    <w:link w:val="Char0"/>
    <w:uiPriority w:val="99"/>
    <w:unhideWhenUsed/>
    <w:rsid w:val="005D517F"/>
    <w:pPr>
      <w:tabs>
        <w:tab w:val="center" w:pos="4153"/>
        <w:tab w:val="right" w:pos="8306"/>
      </w:tabs>
      <w:snapToGrid w:val="0"/>
      <w:jc w:val="left"/>
    </w:pPr>
    <w:rPr>
      <w:sz w:val="18"/>
      <w:szCs w:val="18"/>
    </w:rPr>
  </w:style>
  <w:style w:type="character" w:customStyle="1" w:styleId="Char0">
    <w:name w:val="页脚 Char"/>
    <w:basedOn w:val="a0"/>
    <w:link w:val="a4"/>
    <w:uiPriority w:val="99"/>
    <w:rsid w:val="005D517F"/>
    <w:rPr>
      <w:sz w:val="18"/>
      <w:szCs w:val="18"/>
    </w:rPr>
  </w:style>
  <w:style w:type="character" w:styleId="a5">
    <w:name w:val="Strong"/>
    <w:basedOn w:val="a0"/>
    <w:uiPriority w:val="22"/>
    <w:qFormat/>
    <w:rsid w:val="005D51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51649">
      <w:bodyDiv w:val="1"/>
      <w:marLeft w:val="0"/>
      <w:marRight w:val="0"/>
      <w:marTop w:val="0"/>
      <w:marBottom w:val="0"/>
      <w:divBdr>
        <w:top w:val="none" w:sz="0" w:space="0" w:color="auto"/>
        <w:left w:val="none" w:sz="0" w:space="0" w:color="auto"/>
        <w:bottom w:val="none" w:sz="0" w:space="0" w:color="auto"/>
        <w:right w:val="none" w:sz="0" w:space="0" w:color="auto"/>
      </w:divBdr>
      <w:divsChild>
        <w:div w:id="1017543309">
          <w:marLeft w:val="0"/>
          <w:marRight w:val="0"/>
          <w:marTop w:val="0"/>
          <w:marBottom w:val="0"/>
          <w:divBdr>
            <w:top w:val="none" w:sz="0" w:space="0" w:color="auto"/>
            <w:left w:val="none" w:sz="0" w:space="0" w:color="auto"/>
            <w:bottom w:val="none" w:sz="0" w:space="0" w:color="auto"/>
            <w:right w:val="none" w:sz="0" w:space="0" w:color="auto"/>
          </w:divBdr>
          <w:divsChild>
            <w:div w:id="1590192594">
              <w:marLeft w:val="0"/>
              <w:marRight w:val="0"/>
              <w:marTop w:val="0"/>
              <w:marBottom w:val="0"/>
              <w:divBdr>
                <w:top w:val="none" w:sz="0" w:space="0" w:color="auto"/>
                <w:left w:val="none" w:sz="0" w:space="0" w:color="auto"/>
                <w:bottom w:val="none" w:sz="0" w:space="0" w:color="auto"/>
                <w:right w:val="none" w:sz="0" w:space="0" w:color="auto"/>
              </w:divBdr>
              <w:divsChild>
                <w:div w:id="252015433">
                  <w:marLeft w:val="0"/>
                  <w:marRight w:val="0"/>
                  <w:marTop w:val="0"/>
                  <w:marBottom w:val="0"/>
                  <w:divBdr>
                    <w:top w:val="none" w:sz="0" w:space="0" w:color="auto"/>
                    <w:left w:val="none" w:sz="0" w:space="0" w:color="auto"/>
                    <w:bottom w:val="none" w:sz="0" w:space="0" w:color="auto"/>
                    <w:right w:val="none" w:sz="0" w:space="0" w:color="auto"/>
                  </w:divBdr>
                  <w:divsChild>
                    <w:div w:id="1441755394">
                      <w:marLeft w:val="0"/>
                      <w:marRight w:val="0"/>
                      <w:marTop w:val="0"/>
                      <w:marBottom w:val="0"/>
                      <w:divBdr>
                        <w:top w:val="none" w:sz="0" w:space="0" w:color="auto"/>
                        <w:left w:val="none" w:sz="0" w:space="0" w:color="auto"/>
                        <w:bottom w:val="none" w:sz="0" w:space="0" w:color="auto"/>
                        <w:right w:val="none" w:sz="0" w:space="0" w:color="auto"/>
                      </w:divBdr>
                      <w:divsChild>
                        <w:div w:id="1859612392">
                          <w:marLeft w:val="0"/>
                          <w:marRight w:val="0"/>
                          <w:marTop w:val="0"/>
                          <w:marBottom w:val="0"/>
                          <w:divBdr>
                            <w:top w:val="none" w:sz="0" w:space="0" w:color="auto"/>
                            <w:left w:val="none" w:sz="0" w:space="0" w:color="auto"/>
                            <w:bottom w:val="none" w:sz="0" w:space="0" w:color="auto"/>
                            <w:right w:val="none" w:sz="0" w:space="0" w:color="auto"/>
                          </w:divBdr>
                          <w:divsChild>
                            <w:div w:id="1911695796">
                              <w:marLeft w:val="0"/>
                              <w:marRight w:val="0"/>
                              <w:marTop w:val="0"/>
                              <w:marBottom w:val="0"/>
                              <w:divBdr>
                                <w:top w:val="none" w:sz="0" w:space="0" w:color="auto"/>
                                <w:left w:val="none" w:sz="0" w:space="0" w:color="auto"/>
                                <w:bottom w:val="none" w:sz="0" w:space="0" w:color="auto"/>
                                <w:right w:val="none" w:sz="0" w:space="0" w:color="auto"/>
                              </w:divBdr>
                              <w:divsChild>
                                <w:div w:id="75713814">
                                  <w:marLeft w:val="0"/>
                                  <w:marRight w:val="0"/>
                                  <w:marTop w:val="0"/>
                                  <w:marBottom w:val="0"/>
                                  <w:divBdr>
                                    <w:top w:val="none" w:sz="0" w:space="0" w:color="auto"/>
                                    <w:left w:val="none" w:sz="0" w:space="0" w:color="auto"/>
                                    <w:bottom w:val="none" w:sz="0" w:space="0" w:color="auto"/>
                                    <w:right w:val="none" w:sz="0" w:space="0" w:color="auto"/>
                                  </w:divBdr>
                                  <w:divsChild>
                                    <w:div w:id="307318533">
                                      <w:marLeft w:val="0"/>
                                      <w:marRight w:val="0"/>
                                      <w:marTop w:val="0"/>
                                      <w:marBottom w:val="0"/>
                                      <w:divBdr>
                                        <w:top w:val="none" w:sz="0" w:space="0" w:color="auto"/>
                                        <w:left w:val="none" w:sz="0" w:space="0" w:color="auto"/>
                                        <w:bottom w:val="none" w:sz="0" w:space="0" w:color="auto"/>
                                        <w:right w:val="none" w:sz="0" w:space="0" w:color="auto"/>
                                      </w:divBdr>
                                      <w:divsChild>
                                        <w:div w:id="1806964608">
                                          <w:marLeft w:val="0"/>
                                          <w:marRight w:val="0"/>
                                          <w:marTop w:val="0"/>
                                          <w:marBottom w:val="0"/>
                                          <w:divBdr>
                                            <w:top w:val="none" w:sz="0" w:space="0" w:color="auto"/>
                                            <w:left w:val="none" w:sz="0" w:space="0" w:color="auto"/>
                                            <w:bottom w:val="none" w:sz="0" w:space="0" w:color="auto"/>
                                            <w:right w:val="none" w:sz="0" w:space="0" w:color="auto"/>
                                          </w:divBdr>
                                        </w:div>
                                        <w:div w:id="96606664">
                                          <w:marLeft w:val="0"/>
                                          <w:marRight w:val="0"/>
                                          <w:marTop w:val="0"/>
                                          <w:marBottom w:val="0"/>
                                          <w:divBdr>
                                            <w:top w:val="none" w:sz="0" w:space="0" w:color="auto"/>
                                            <w:left w:val="none" w:sz="0" w:space="0" w:color="auto"/>
                                            <w:bottom w:val="none" w:sz="0" w:space="0" w:color="auto"/>
                                            <w:right w:val="none" w:sz="0" w:space="0" w:color="auto"/>
                                          </w:divBdr>
                                        </w:div>
                                        <w:div w:id="36491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873</Words>
  <Characters>4980</Characters>
  <Application>Microsoft Office Word</Application>
  <DocSecurity>0</DocSecurity>
  <Lines>41</Lines>
  <Paragraphs>11</Paragraphs>
  <ScaleCrop>false</ScaleCrop>
  <Company/>
  <LinksUpToDate>false</LinksUpToDate>
  <CharactersWithSpaces>5842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2017-09-22T13:58:00Z</dcterms:created>
  <dcterms:modified xsi:type="dcterms:W3CDTF">2017-09-22T13:59:00Z</dcterms:modified>
</cp:coreProperties>
</file>