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3AD" w:rsidRDefault="00141D27">
      <w:pPr>
        <w:rPr>
          <w:rFonts w:ascii="Arial" w:hAnsi="Arial" w:cs="Arial"/>
          <w:color w:val="333333"/>
          <w:sz w:val="30"/>
          <w:szCs w:val="30"/>
          <w:shd w:val="clear" w:color="auto" w:fill="FCFCFC"/>
        </w:rPr>
      </w:pPr>
      <w:r w:rsidRPr="00141D27">
        <w:rPr>
          <w:rFonts w:ascii="Arial" w:hAnsi="Arial" w:cs="Arial"/>
          <w:color w:val="333333"/>
          <w:sz w:val="30"/>
          <w:szCs w:val="30"/>
          <w:shd w:val="clear" w:color="auto" w:fill="FCFCFC"/>
        </w:rPr>
        <w:t>华北水利水电大学</w:t>
      </w:r>
      <w:r w:rsidRPr="00141D27">
        <w:rPr>
          <w:rFonts w:ascii="Arial" w:hAnsi="Arial" w:cs="Arial"/>
          <w:color w:val="333333"/>
          <w:sz w:val="30"/>
          <w:szCs w:val="30"/>
          <w:shd w:val="clear" w:color="auto" w:fill="FCFCFC"/>
        </w:rPr>
        <w:t>2018</w:t>
      </w:r>
      <w:r w:rsidRPr="00141D27">
        <w:rPr>
          <w:rFonts w:ascii="Arial" w:hAnsi="Arial" w:cs="Arial"/>
          <w:color w:val="333333"/>
          <w:sz w:val="30"/>
          <w:szCs w:val="30"/>
          <w:shd w:val="clear" w:color="auto" w:fill="FCFCFC"/>
        </w:rPr>
        <w:t>年工商管理硕士（</w:t>
      </w:r>
      <w:r w:rsidRPr="00141D27">
        <w:rPr>
          <w:rFonts w:ascii="Arial" w:hAnsi="Arial" w:cs="Arial"/>
          <w:color w:val="333333"/>
          <w:sz w:val="30"/>
          <w:szCs w:val="30"/>
          <w:shd w:val="clear" w:color="auto" w:fill="FCFCFC"/>
        </w:rPr>
        <w:t>MBA</w:t>
      </w:r>
      <w:r w:rsidRPr="00141D27">
        <w:rPr>
          <w:rFonts w:ascii="Arial" w:hAnsi="Arial" w:cs="Arial"/>
          <w:color w:val="333333"/>
          <w:sz w:val="30"/>
          <w:szCs w:val="30"/>
          <w:shd w:val="clear" w:color="auto" w:fill="FCFCFC"/>
        </w:rPr>
        <w:t>）招生简章</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华北水利水电大学是国家首批获得硕士学位授予权的高校，是博士、硕士、学士学位授予类型齐全的高等院校，是国家首批具有推荐并接受应届本科毕业生免试攻读硕士研究生资格的高校，是河南省唯一具有研究生单独招考资格的高校和唯一承担国家</w:t>
      </w:r>
      <w:r>
        <w:rPr>
          <w:rFonts w:ascii="Arial" w:hAnsi="Arial" w:cs="Arial"/>
          <w:color w:val="333333"/>
          <w:sz w:val="18"/>
          <w:szCs w:val="18"/>
        </w:rPr>
        <w:t>“</w:t>
      </w:r>
      <w:r>
        <w:rPr>
          <w:rFonts w:ascii="Arial" w:hAnsi="Arial" w:cs="Arial"/>
          <w:color w:val="333333"/>
          <w:sz w:val="18"/>
          <w:szCs w:val="18"/>
        </w:rPr>
        <w:t>少数民族高层次骨干人才计划</w:t>
      </w:r>
      <w:r>
        <w:rPr>
          <w:rFonts w:ascii="Arial" w:hAnsi="Arial" w:cs="Arial"/>
          <w:color w:val="333333"/>
          <w:sz w:val="18"/>
          <w:szCs w:val="18"/>
        </w:rPr>
        <w:t>”</w:t>
      </w:r>
      <w:r>
        <w:rPr>
          <w:rFonts w:ascii="Arial" w:hAnsi="Arial" w:cs="Arial"/>
          <w:color w:val="333333"/>
          <w:sz w:val="18"/>
          <w:szCs w:val="18"/>
        </w:rPr>
        <w:t>的高校，是</w:t>
      </w:r>
      <w:r>
        <w:rPr>
          <w:rFonts w:ascii="Arial" w:hAnsi="Arial" w:cs="Arial"/>
          <w:color w:val="333333"/>
          <w:sz w:val="18"/>
          <w:szCs w:val="18"/>
        </w:rPr>
        <w:t>“</w:t>
      </w:r>
      <w:r>
        <w:rPr>
          <w:rFonts w:ascii="Arial" w:hAnsi="Arial" w:cs="Arial"/>
          <w:color w:val="333333"/>
          <w:sz w:val="18"/>
          <w:szCs w:val="18"/>
        </w:rPr>
        <w:t>金砖国家网络大学</w:t>
      </w:r>
      <w:r>
        <w:rPr>
          <w:rFonts w:ascii="Arial" w:hAnsi="Arial" w:cs="Arial"/>
          <w:color w:val="333333"/>
          <w:sz w:val="18"/>
          <w:szCs w:val="18"/>
        </w:rPr>
        <w:t>”</w:t>
      </w:r>
      <w:r>
        <w:rPr>
          <w:rFonts w:ascii="Arial" w:hAnsi="Arial" w:cs="Arial"/>
          <w:color w:val="333333"/>
          <w:sz w:val="18"/>
          <w:szCs w:val="18"/>
        </w:rPr>
        <w:t>成员高校中唯一一所非教育部属重点院校！</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管理与经济学院现有教师</w:t>
      </w:r>
      <w:r>
        <w:rPr>
          <w:rFonts w:ascii="Arial" w:hAnsi="Arial" w:cs="Arial"/>
          <w:color w:val="333333"/>
          <w:sz w:val="18"/>
          <w:szCs w:val="18"/>
        </w:rPr>
        <w:t>115</w:t>
      </w:r>
      <w:r>
        <w:rPr>
          <w:rFonts w:ascii="Arial" w:hAnsi="Arial" w:cs="Arial"/>
          <w:color w:val="333333"/>
          <w:sz w:val="18"/>
          <w:szCs w:val="18"/>
        </w:rPr>
        <w:t>人，其中特聘教授</w:t>
      </w:r>
      <w:r>
        <w:rPr>
          <w:rFonts w:ascii="Arial" w:hAnsi="Arial" w:cs="Arial"/>
          <w:color w:val="333333"/>
          <w:sz w:val="18"/>
          <w:szCs w:val="18"/>
        </w:rPr>
        <w:t>1</w:t>
      </w:r>
      <w:r>
        <w:rPr>
          <w:rFonts w:ascii="Arial" w:hAnsi="Arial" w:cs="Arial"/>
          <w:color w:val="333333"/>
          <w:sz w:val="18"/>
          <w:szCs w:val="18"/>
        </w:rPr>
        <w:t>人，教授</w:t>
      </w:r>
      <w:r>
        <w:rPr>
          <w:rFonts w:ascii="Arial" w:hAnsi="Arial" w:cs="Arial"/>
          <w:color w:val="333333"/>
          <w:sz w:val="18"/>
          <w:szCs w:val="18"/>
        </w:rPr>
        <w:t>15</w:t>
      </w:r>
      <w:r>
        <w:rPr>
          <w:rFonts w:ascii="Arial" w:hAnsi="Arial" w:cs="Arial"/>
          <w:color w:val="333333"/>
          <w:sz w:val="18"/>
          <w:szCs w:val="18"/>
        </w:rPr>
        <w:t>人，副教授</w:t>
      </w:r>
      <w:r>
        <w:rPr>
          <w:rFonts w:ascii="Arial" w:hAnsi="Arial" w:cs="Arial"/>
          <w:color w:val="333333"/>
          <w:sz w:val="18"/>
          <w:szCs w:val="18"/>
        </w:rPr>
        <w:t>37</w:t>
      </w:r>
      <w:r>
        <w:rPr>
          <w:rFonts w:ascii="Arial" w:hAnsi="Arial" w:cs="Arial"/>
          <w:color w:val="333333"/>
          <w:sz w:val="18"/>
          <w:szCs w:val="18"/>
        </w:rPr>
        <w:t>人，博士</w:t>
      </w:r>
      <w:r>
        <w:rPr>
          <w:rFonts w:ascii="Arial" w:hAnsi="Arial" w:cs="Arial"/>
          <w:color w:val="333333"/>
          <w:sz w:val="18"/>
          <w:szCs w:val="18"/>
        </w:rPr>
        <w:t>45</w:t>
      </w:r>
      <w:r>
        <w:rPr>
          <w:rFonts w:ascii="Arial" w:hAnsi="Arial" w:cs="Arial"/>
          <w:color w:val="333333"/>
          <w:sz w:val="18"/>
          <w:szCs w:val="18"/>
        </w:rPr>
        <w:t>人；博士生导师</w:t>
      </w:r>
      <w:r>
        <w:rPr>
          <w:rFonts w:ascii="Arial" w:hAnsi="Arial" w:cs="Arial"/>
          <w:color w:val="333333"/>
          <w:sz w:val="18"/>
          <w:szCs w:val="18"/>
        </w:rPr>
        <w:t>3</w:t>
      </w:r>
      <w:r>
        <w:rPr>
          <w:rFonts w:ascii="Arial" w:hAnsi="Arial" w:cs="Arial"/>
          <w:color w:val="333333"/>
          <w:sz w:val="18"/>
          <w:szCs w:val="18"/>
        </w:rPr>
        <w:t>人，硕士生导师</w:t>
      </w:r>
      <w:r>
        <w:rPr>
          <w:rFonts w:ascii="Arial" w:hAnsi="Arial" w:cs="Arial"/>
          <w:color w:val="333333"/>
          <w:sz w:val="18"/>
          <w:szCs w:val="18"/>
        </w:rPr>
        <w:t>43</w:t>
      </w:r>
      <w:r>
        <w:rPr>
          <w:rFonts w:ascii="Arial" w:hAnsi="Arial" w:cs="Arial"/>
          <w:color w:val="333333"/>
          <w:sz w:val="18"/>
          <w:szCs w:val="18"/>
        </w:rPr>
        <w:t>人；河南省教育厅学术带头人</w:t>
      </w:r>
      <w:r>
        <w:rPr>
          <w:rFonts w:ascii="Arial" w:hAnsi="Arial" w:cs="Arial"/>
          <w:color w:val="333333"/>
          <w:sz w:val="18"/>
          <w:szCs w:val="18"/>
        </w:rPr>
        <w:t>2</w:t>
      </w:r>
      <w:r>
        <w:rPr>
          <w:rFonts w:ascii="Arial" w:hAnsi="Arial" w:cs="Arial"/>
          <w:color w:val="333333"/>
          <w:sz w:val="18"/>
          <w:szCs w:val="18"/>
        </w:rPr>
        <w:t>人，河南省青年骨干教师</w:t>
      </w:r>
      <w:r>
        <w:rPr>
          <w:rFonts w:ascii="Arial" w:hAnsi="Arial" w:cs="Arial"/>
          <w:color w:val="333333"/>
          <w:sz w:val="18"/>
          <w:szCs w:val="18"/>
        </w:rPr>
        <w:t>2</w:t>
      </w:r>
      <w:r>
        <w:rPr>
          <w:rFonts w:ascii="Arial" w:hAnsi="Arial" w:cs="Arial"/>
          <w:color w:val="333333"/>
          <w:sz w:val="18"/>
          <w:szCs w:val="18"/>
        </w:rPr>
        <w:t>人，省、校级学科带头人</w:t>
      </w:r>
      <w:r>
        <w:rPr>
          <w:rFonts w:ascii="Arial" w:hAnsi="Arial" w:cs="Arial"/>
          <w:color w:val="333333"/>
          <w:sz w:val="18"/>
          <w:szCs w:val="18"/>
        </w:rPr>
        <w:t>8</w:t>
      </w:r>
      <w:r>
        <w:rPr>
          <w:rFonts w:ascii="Arial" w:hAnsi="Arial" w:cs="Arial"/>
          <w:color w:val="333333"/>
          <w:sz w:val="18"/>
          <w:szCs w:val="18"/>
        </w:rPr>
        <w:t>名。学院还聘请了国际科学计量学和信息计量学学会</w:t>
      </w:r>
      <w:r>
        <w:rPr>
          <w:rFonts w:ascii="Arial" w:hAnsi="Arial" w:cs="Arial"/>
          <w:color w:val="333333"/>
          <w:sz w:val="18"/>
          <w:szCs w:val="18"/>
        </w:rPr>
        <w:t>(ISSI)</w:t>
      </w:r>
      <w:r>
        <w:rPr>
          <w:rFonts w:ascii="Arial" w:hAnsi="Arial" w:cs="Arial"/>
          <w:color w:val="333333"/>
          <w:sz w:val="18"/>
          <w:szCs w:val="18"/>
        </w:rPr>
        <w:t>总理事长</w:t>
      </w:r>
      <w:r>
        <w:rPr>
          <w:rFonts w:ascii="Arial" w:hAnsi="Arial" w:cs="Arial"/>
          <w:color w:val="333333"/>
          <w:sz w:val="18"/>
          <w:szCs w:val="18"/>
        </w:rPr>
        <w:t>Wolfgang Gl?nzel</w:t>
      </w:r>
      <w:r>
        <w:rPr>
          <w:rFonts w:ascii="Arial" w:hAnsi="Arial" w:cs="Arial"/>
          <w:color w:val="333333"/>
          <w:sz w:val="18"/>
          <w:szCs w:val="18"/>
        </w:rPr>
        <w:t>教授等</w:t>
      </w:r>
      <w:r>
        <w:rPr>
          <w:rFonts w:ascii="Arial" w:hAnsi="Arial" w:cs="Arial"/>
          <w:color w:val="333333"/>
          <w:sz w:val="18"/>
          <w:szCs w:val="18"/>
        </w:rPr>
        <w:t>20</w:t>
      </w:r>
      <w:r>
        <w:rPr>
          <w:rFonts w:ascii="Arial" w:hAnsi="Arial" w:cs="Arial"/>
          <w:color w:val="333333"/>
          <w:sz w:val="18"/>
          <w:szCs w:val="18"/>
        </w:rPr>
        <w:t>余位国内外知名学者为学院兼职教授。近</w:t>
      </w:r>
      <w:r>
        <w:rPr>
          <w:rFonts w:ascii="Arial" w:hAnsi="Arial" w:cs="Arial"/>
          <w:color w:val="333333"/>
          <w:sz w:val="18"/>
          <w:szCs w:val="18"/>
        </w:rPr>
        <w:t>5</w:t>
      </w:r>
      <w:r>
        <w:rPr>
          <w:rFonts w:ascii="Arial" w:hAnsi="Arial" w:cs="Arial"/>
          <w:color w:val="333333"/>
          <w:sz w:val="18"/>
          <w:szCs w:val="18"/>
        </w:rPr>
        <w:t>年来，学院承担国家社会科学基金、国家自然基金、教育部人文社科基金、河南省科技攻关重大项目等国家和省部级项目</w:t>
      </w:r>
      <w:r>
        <w:rPr>
          <w:rFonts w:ascii="Arial" w:hAnsi="Arial" w:cs="Arial"/>
          <w:color w:val="333333"/>
          <w:sz w:val="18"/>
          <w:szCs w:val="18"/>
        </w:rPr>
        <w:t>40</w:t>
      </w:r>
      <w:r>
        <w:rPr>
          <w:rFonts w:ascii="Arial" w:hAnsi="Arial" w:cs="Arial"/>
          <w:color w:val="333333"/>
          <w:sz w:val="18"/>
          <w:szCs w:val="18"/>
        </w:rPr>
        <w:t>余项。</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学院拥有管理科学与工程一级学科博士点和管理科学与工程、工商管理、应用经济学</w:t>
      </w:r>
      <w:r>
        <w:rPr>
          <w:rFonts w:ascii="Arial" w:hAnsi="Arial" w:cs="Arial"/>
          <w:color w:val="333333"/>
          <w:sz w:val="18"/>
          <w:szCs w:val="18"/>
        </w:rPr>
        <w:t>3</w:t>
      </w:r>
      <w:r>
        <w:rPr>
          <w:rFonts w:ascii="Arial" w:hAnsi="Arial" w:cs="Arial"/>
          <w:color w:val="333333"/>
          <w:sz w:val="18"/>
          <w:szCs w:val="18"/>
        </w:rPr>
        <w:t>个一级学科硕士点，涵盖管理科学与工程、技术经济及管理、企业管理、会计学、金融学、国民经济学等二级学科硕士点；拥有工商管理（</w:t>
      </w:r>
      <w:r>
        <w:rPr>
          <w:rFonts w:ascii="Arial" w:hAnsi="Arial" w:cs="Arial"/>
          <w:color w:val="333333"/>
          <w:sz w:val="18"/>
          <w:szCs w:val="18"/>
        </w:rPr>
        <w:t>MBA</w:t>
      </w:r>
      <w:r>
        <w:rPr>
          <w:rFonts w:ascii="Arial" w:hAnsi="Arial" w:cs="Arial"/>
          <w:color w:val="333333"/>
          <w:sz w:val="18"/>
          <w:szCs w:val="18"/>
        </w:rPr>
        <w:t>）、会计专业硕士（</w:t>
      </w:r>
      <w:r>
        <w:rPr>
          <w:rFonts w:ascii="Arial" w:hAnsi="Arial" w:cs="Arial"/>
          <w:color w:val="333333"/>
          <w:sz w:val="18"/>
          <w:szCs w:val="18"/>
        </w:rPr>
        <w:t>MPAcc</w:t>
      </w:r>
      <w:r>
        <w:rPr>
          <w:rFonts w:ascii="Arial" w:hAnsi="Arial" w:cs="Arial"/>
          <w:color w:val="333333"/>
          <w:sz w:val="18"/>
          <w:szCs w:val="18"/>
        </w:rPr>
        <w:t>）专业学位点。</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目前，学院以管理科学与工程博士学位授权学科为引领，弘扬</w:t>
      </w:r>
      <w:r>
        <w:rPr>
          <w:rFonts w:ascii="Arial" w:hAnsi="Arial" w:cs="Arial"/>
          <w:color w:val="333333"/>
          <w:sz w:val="18"/>
          <w:szCs w:val="18"/>
        </w:rPr>
        <w:t>“</w:t>
      </w:r>
      <w:r>
        <w:rPr>
          <w:rFonts w:ascii="Arial" w:hAnsi="Arial" w:cs="Arial"/>
          <w:color w:val="333333"/>
          <w:sz w:val="18"/>
          <w:szCs w:val="18"/>
        </w:rPr>
        <w:t>和而不同</w:t>
      </w:r>
      <w:r>
        <w:rPr>
          <w:rFonts w:ascii="Arial" w:hAnsi="Arial" w:cs="Arial"/>
          <w:color w:val="333333"/>
          <w:sz w:val="18"/>
          <w:szCs w:val="18"/>
        </w:rPr>
        <w:t>”</w:t>
      </w:r>
      <w:r>
        <w:rPr>
          <w:rFonts w:ascii="Arial" w:hAnsi="Arial" w:cs="Arial"/>
          <w:color w:val="333333"/>
          <w:sz w:val="18"/>
          <w:szCs w:val="18"/>
        </w:rPr>
        <w:t>的人文精神，以</w:t>
      </w:r>
      <w:r>
        <w:rPr>
          <w:rFonts w:ascii="Arial" w:hAnsi="Arial" w:cs="Arial"/>
          <w:color w:val="333333"/>
          <w:sz w:val="18"/>
          <w:szCs w:val="18"/>
        </w:rPr>
        <w:t>“</w:t>
      </w:r>
      <w:r>
        <w:rPr>
          <w:rFonts w:ascii="Arial" w:hAnsi="Arial" w:cs="Arial"/>
          <w:color w:val="333333"/>
          <w:sz w:val="18"/>
          <w:szCs w:val="18"/>
        </w:rPr>
        <w:t>商济天下</w:t>
      </w:r>
      <w:r>
        <w:rPr>
          <w:rFonts w:ascii="Arial" w:hAnsi="Arial" w:cs="Arial"/>
          <w:color w:val="333333"/>
          <w:sz w:val="18"/>
          <w:szCs w:val="18"/>
        </w:rPr>
        <w:t>”</w:t>
      </w:r>
      <w:r>
        <w:rPr>
          <w:rFonts w:ascii="Arial" w:hAnsi="Arial" w:cs="Arial"/>
          <w:color w:val="333333"/>
          <w:sz w:val="18"/>
          <w:szCs w:val="18"/>
        </w:rPr>
        <w:t>为己任，为培养胸怀天下、善经营、会管理和较强竞争力的创新型经济管理人才，致力于创建特色突出、国内知名的教学研究型学院而努力奋斗！</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一、培养目标</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 xml:space="preserve">     </w:t>
      </w:r>
      <w:r>
        <w:rPr>
          <w:rFonts w:ascii="Arial" w:hAnsi="Arial" w:cs="Arial"/>
          <w:color w:val="333333"/>
          <w:sz w:val="18"/>
          <w:szCs w:val="18"/>
        </w:rPr>
        <w:t>工商管理硕士</w:t>
      </w:r>
      <w:r>
        <w:rPr>
          <w:rFonts w:ascii="Arial" w:hAnsi="Arial" w:cs="Arial"/>
          <w:color w:val="333333"/>
          <w:sz w:val="18"/>
          <w:szCs w:val="18"/>
        </w:rPr>
        <w:t>(Master of Business Administration)</w:t>
      </w:r>
      <w:r>
        <w:rPr>
          <w:rFonts w:ascii="Arial" w:hAnsi="Arial" w:cs="Arial"/>
          <w:color w:val="333333"/>
          <w:sz w:val="18"/>
          <w:szCs w:val="18"/>
        </w:rPr>
        <w:t>简称</w:t>
      </w:r>
      <w:r>
        <w:rPr>
          <w:rFonts w:ascii="Arial" w:hAnsi="Arial" w:cs="Arial"/>
          <w:color w:val="333333"/>
          <w:sz w:val="18"/>
          <w:szCs w:val="18"/>
        </w:rPr>
        <w:t>MBA</w:t>
      </w:r>
      <w:r>
        <w:rPr>
          <w:rFonts w:ascii="Arial" w:hAnsi="Arial" w:cs="Arial"/>
          <w:color w:val="333333"/>
          <w:sz w:val="18"/>
          <w:szCs w:val="18"/>
        </w:rPr>
        <w:t>，是以其知识内容的实践性、应用性、知识结构的多元化与复合性而成为一种造就高层次工商管理人才的专业教育，致力于培养德才兼备、知识广博、富有创新思维和创业意识、善于沟通合作、具有良好的社会责任感和人文素养，能适应市场经济发展需要的综合型、复合型管理人才，有企业创新管理和财务管理两个方向。</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二、</w:t>
      </w:r>
      <w:r>
        <w:rPr>
          <w:rFonts w:ascii="Arial" w:hAnsi="Arial" w:cs="Arial"/>
          <w:color w:val="333333"/>
          <w:sz w:val="18"/>
          <w:szCs w:val="18"/>
        </w:rPr>
        <w:t xml:space="preserve"> </w:t>
      </w:r>
      <w:r>
        <w:rPr>
          <w:rFonts w:ascii="Arial" w:hAnsi="Arial" w:cs="Arial"/>
          <w:color w:val="333333"/>
          <w:sz w:val="18"/>
          <w:szCs w:val="18"/>
        </w:rPr>
        <w:t>招生对象和报考条件</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1</w:t>
      </w:r>
      <w:r>
        <w:rPr>
          <w:rFonts w:ascii="Arial" w:hAnsi="Arial" w:cs="Arial"/>
          <w:color w:val="333333"/>
          <w:sz w:val="18"/>
          <w:szCs w:val="18"/>
        </w:rPr>
        <w:t>、招生对象</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MBA</w:t>
      </w:r>
      <w:r>
        <w:rPr>
          <w:rFonts w:ascii="Arial" w:hAnsi="Arial" w:cs="Arial"/>
          <w:color w:val="333333"/>
          <w:sz w:val="18"/>
          <w:szCs w:val="18"/>
        </w:rPr>
        <w:t>专业学位主要招收从事工商管理和经济管理工作的企事业单位、金融系统、政府管理部门及其他部门的在职人员。</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2</w:t>
      </w:r>
      <w:r>
        <w:rPr>
          <w:rFonts w:ascii="Arial" w:hAnsi="Arial" w:cs="Arial"/>
          <w:color w:val="333333"/>
          <w:sz w:val="18"/>
          <w:szCs w:val="18"/>
        </w:rPr>
        <w:t>、报考条件</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微软雅黑" w:eastAsia="微软雅黑" w:hAnsi="微软雅黑" w:cs="微软雅黑" w:hint="eastAsia"/>
          <w:color w:val="333333"/>
          <w:sz w:val="18"/>
          <w:szCs w:val="18"/>
        </w:rPr>
        <w:t>①</w:t>
      </w:r>
      <w:r>
        <w:rPr>
          <w:rFonts w:ascii="Arial" w:hAnsi="Arial" w:cs="Arial"/>
          <w:color w:val="333333"/>
          <w:sz w:val="18"/>
          <w:szCs w:val="18"/>
        </w:rPr>
        <w:t xml:space="preserve"> </w:t>
      </w:r>
      <w:r>
        <w:rPr>
          <w:rFonts w:ascii="Arial" w:hAnsi="Arial" w:cs="Arial"/>
          <w:color w:val="333333"/>
          <w:sz w:val="18"/>
          <w:szCs w:val="18"/>
        </w:rPr>
        <w:t>拥护中国共产党的领导，愿为社会主义现代化建设服务，品德良好，遵纪守法。</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微软雅黑" w:eastAsia="微软雅黑" w:hAnsi="微软雅黑" w:cs="微软雅黑" w:hint="eastAsia"/>
          <w:color w:val="333333"/>
          <w:sz w:val="18"/>
          <w:szCs w:val="18"/>
        </w:rPr>
        <w:t>②</w:t>
      </w:r>
      <w:r>
        <w:rPr>
          <w:rFonts w:ascii="Arial" w:hAnsi="Arial" w:cs="Arial"/>
          <w:color w:val="333333"/>
          <w:sz w:val="18"/>
          <w:szCs w:val="18"/>
        </w:rPr>
        <w:t xml:space="preserve"> </w:t>
      </w:r>
      <w:r>
        <w:rPr>
          <w:rFonts w:ascii="Arial" w:hAnsi="Arial" w:cs="Arial"/>
          <w:color w:val="333333"/>
          <w:sz w:val="18"/>
          <w:szCs w:val="18"/>
        </w:rPr>
        <w:t>具有国民教育序列的学历：</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本科毕业后有三年或三年以上工作经验者（</w:t>
      </w:r>
      <w:r>
        <w:rPr>
          <w:rFonts w:ascii="Arial" w:hAnsi="Arial" w:cs="Arial"/>
          <w:color w:val="333333"/>
          <w:sz w:val="18"/>
          <w:szCs w:val="18"/>
        </w:rPr>
        <w:t>2015</w:t>
      </w:r>
      <w:r>
        <w:rPr>
          <w:rFonts w:ascii="Arial" w:hAnsi="Arial" w:cs="Arial"/>
          <w:color w:val="333333"/>
          <w:sz w:val="18"/>
          <w:szCs w:val="18"/>
        </w:rPr>
        <w:t>年</w:t>
      </w:r>
      <w:r>
        <w:rPr>
          <w:rFonts w:ascii="Arial" w:hAnsi="Arial" w:cs="Arial"/>
          <w:color w:val="333333"/>
          <w:sz w:val="18"/>
          <w:szCs w:val="18"/>
        </w:rPr>
        <w:t>9</w:t>
      </w:r>
      <w:r>
        <w:rPr>
          <w:rFonts w:ascii="Arial" w:hAnsi="Arial" w:cs="Arial"/>
          <w:color w:val="333333"/>
          <w:sz w:val="18"/>
          <w:szCs w:val="18"/>
        </w:rPr>
        <w:t>月</w:t>
      </w:r>
      <w:r>
        <w:rPr>
          <w:rFonts w:ascii="Arial" w:hAnsi="Arial" w:cs="Arial"/>
          <w:color w:val="333333"/>
          <w:sz w:val="18"/>
          <w:szCs w:val="18"/>
        </w:rPr>
        <w:t>1</w:t>
      </w:r>
      <w:r>
        <w:rPr>
          <w:rFonts w:ascii="Arial" w:hAnsi="Arial" w:cs="Arial"/>
          <w:color w:val="333333"/>
          <w:sz w:val="18"/>
          <w:szCs w:val="18"/>
        </w:rPr>
        <w:t>日前获得毕业证书）；</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专科毕业后有五年或五年以上工作经验者（</w:t>
      </w:r>
      <w:r>
        <w:rPr>
          <w:rFonts w:ascii="Arial" w:hAnsi="Arial" w:cs="Arial"/>
          <w:color w:val="333333"/>
          <w:sz w:val="18"/>
          <w:szCs w:val="18"/>
        </w:rPr>
        <w:t>2013</w:t>
      </w:r>
      <w:r>
        <w:rPr>
          <w:rFonts w:ascii="Arial" w:hAnsi="Arial" w:cs="Arial"/>
          <w:color w:val="333333"/>
          <w:sz w:val="18"/>
          <w:szCs w:val="18"/>
        </w:rPr>
        <w:t>年</w:t>
      </w:r>
      <w:r>
        <w:rPr>
          <w:rFonts w:ascii="Arial" w:hAnsi="Arial" w:cs="Arial"/>
          <w:color w:val="333333"/>
          <w:sz w:val="18"/>
          <w:szCs w:val="18"/>
        </w:rPr>
        <w:t>9</w:t>
      </w:r>
      <w:r>
        <w:rPr>
          <w:rFonts w:ascii="Arial" w:hAnsi="Arial" w:cs="Arial"/>
          <w:color w:val="333333"/>
          <w:sz w:val="18"/>
          <w:szCs w:val="18"/>
        </w:rPr>
        <w:t>月</w:t>
      </w:r>
      <w:r>
        <w:rPr>
          <w:rFonts w:ascii="Arial" w:hAnsi="Arial" w:cs="Arial"/>
          <w:color w:val="333333"/>
          <w:sz w:val="18"/>
          <w:szCs w:val="18"/>
        </w:rPr>
        <w:t>1</w:t>
      </w:r>
      <w:r>
        <w:rPr>
          <w:rFonts w:ascii="Arial" w:hAnsi="Arial" w:cs="Arial"/>
          <w:color w:val="333333"/>
          <w:sz w:val="18"/>
          <w:szCs w:val="18"/>
        </w:rPr>
        <w:t>日前获得毕业证书）；</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lastRenderedPageBreak/>
        <w:t xml:space="preserve">　　或已获硕士学位并有</w:t>
      </w:r>
      <w:r>
        <w:rPr>
          <w:rFonts w:ascii="Arial" w:hAnsi="Arial" w:cs="Arial"/>
          <w:color w:val="333333"/>
          <w:sz w:val="18"/>
          <w:szCs w:val="18"/>
        </w:rPr>
        <w:t>2</w:t>
      </w:r>
      <w:r>
        <w:rPr>
          <w:rFonts w:ascii="Arial" w:hAnsi="Arial" w:cs="Arial"/>
          <w:color w:val="333333"/>
          <w:sz w:val="18"/>
          <w:szCs w:val="18"/>
        </w:rPr>
        <w:t>年或</w:t>
      </w:r>
      <w:r>
        <w:rPr>
          <w:rFonts w:ascii="Arial" w:hAnsi="Arial" w:cs="Arial"/>
          <w:color w:val="333333"/>
          <w:sz w:val="18"/>
          <w:szCs w:val="18"/>
        </w:rPr>
        <w:t>2</w:t>
      </w:r>
      <w:r>
        <w:rPr>
          <w:rFonts w:ascii="Arial" w:hAnsi="Arial" w:cs="Arial"/>
          <w:color w:val="333333"/>
          <w:sz w:val="18"/>
          <w:szCs w:val="18"/>
        </w:rPr>
        <w:t>年以上工作经验的人员。</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微软雅黑" w:eastAsia="微软雅黑" w:hAnsi="微软雅黑" w:cs="微软雅黑" w:hint="eastAsia"/>
          <w:color w:val="333333"/>
          <w:sz w:val="18"/>
          <w:szCs w:val="18"/>
        </w:rPr>
        <w:t>③</w:t>
      </w:r>
      <w:r>
        <w:rPr>
          <w:rFonts w:ascii="Arial" w:hAnsi="Arial" w:cs="Arial"/>
          <w:color w:val="333333"/>
          <w:sz w:val="18"/>
          <w:szCs w:val="18"/>
        </w:rPr>
        <w:t xml:space="preserve"> </w:t>
      </w:r>
      <w:r>
        <w:rPr>
          <w:rFonts w:ascii="Arial" w:hAnsi="Arial" w:cs="Arial"/>
          <w:color w:val="333333"/>
          <w:sz w:val="18"/>
          <w:szCs w:val="18"/>
        </w:rPr>
        <w:t>身体健康状况符合规定的体检标准。</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三、学习方式</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全日制，学制</w:t>
      </w:r>
      <w:r>
        <w:rPr>
          <w:rFonts w:ascii="Arial" w:hAnsi="Arial" w:cs="Arial"/>
          <w:color w:val="333333"/>
          <w:sz w:val="18"/>
          <w:szCs w:val="18"/>
        </w:rPr>
        <w:t>2</w:t>
      </w:r>
      <w:r>
        <w:rPr>
          <w:rFonts w:ascii="Arial" w:hAnsi="Arial" w:cs="Arial"/>
          <w:color w:val="333333"/>
          <w:sz w:val="18"/>
          <w:szCs w:val="18"/>
        </w:rPr>
        <w:t>年。</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非全日制（每月集中授课一次），学制</w:t>
      </w:r>
      <w:r>
        <w:rPr>
          <w:rFonts w:ascii="Arial" w:hAnsi="Arial" w:cs="Arial"/>
          <w:color w:val="333333"/>
          <w:sz w:val="18"/>
          <w:szCs w:val="18"/>
        </w:rPr>
        <w:t>3</w:t>
      </w:r>
      <w:r>
        <w:rPr>
          <w:rFonts w:ascii="Arial" w:hAnsi="Arial" w:cs="Arial"/>
          <w:color w:val="333333"/>
          <w:sz w:val="18"/>
          <w:szCs w:val="18"/>
        </w:rPr>
        <w:t>年，可申请提前半年毕业。</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四、招生名额</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80</w:t>
      </w:r>
      <w:r>
        <w:rPr>
          <w:rFonts w:ascii="Arial" w:hAnsi="Arial" w:cs="Arial"/>
          <w:color w:val="333333"/>
          <w:sz w:val="18"/>
          <w:szCs w:val="18"/>
        </w:rPr>
        <w:t>（实招计划以教育部正式下达计划数为准）。</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五、报名方式（时间以教育部公布时间为准）</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MBA</w:t>
      </w:r>
      <w:r>
        <w:rPr>
          <w:rFonts w:ascii="Arial" w:hAnsi="Arial" w:cs="Arial"/>
          <w:color w:val="333333"/>
          <w:sz w:val="18"/>
          <w:szCs w:val="18"/>
        </w:rPr>
        <w:t>联考报名分网上报名与现场确认结合（两种方式考生均须参加，不能只选其一）。</w:t>
      </w:r>
    </w:p>
    <w:p w:rsidR="00141D27" w:rsidRDefault="00141D27" w:rsidP="00141D27">
      <w:pPr>
        <w:pStyle w:val="a5"/>
        <w:numPr>
          <w:ilvl w:val="0"/>
          <w:numId w:val="1"/>
        </w:numPr>
        <w:shd w:val="clear" w:color="auto" w:fill="FCFCFC"/>
        <w:rPr>
          <w:rFonts w:ascii="Arial" w:hAnsi="Arial" w:cs="Arial"/>
          <w:color w:val="333333"/>
          <w:sz w:val="18"/>
          <w:szCs w:val="18"/>
        </w:rPr>
      </w:pPr>
      <w:r>
        <w:rPr>
          <w:rFonts w:ascii="Arial" w:hAnsi="Arial" w:cs="Arial"/>
          <w:color w:val="333333"/>
          <w:sz w:val="18"/>
          <w:szCs w:val="18"/>
        </w:rPr>
        <w:t>网上报名：</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10</w:t>
      </w:r>
      <w:r>
        <w:rPr>
          <w:rFonts w:ascii="Arial" w:hAnsi="Arial" w:cs="Arial"/>
          <w:color w:val="333333"/>
          <w:sz w:val="18"/>
          <w:szCs w:val="18"/>
        </w:rPr>
        <w:t>月</w:t>
      </w:r>
      <w:r>
        <w:rPr>
          <w:rFonts w:ascii="Arial" w:hAnsi="Arial" w:cs="Arial"/>
          <w:color w:val="333333"/>
          <w:sz w:val="18"/>
          <w:szCs w:val="18"/>
        </w:rPr>
        <w:t>10</w:t>
      </w:r>
      <w:r>
        <w:rPr>
          <w:rFonts w:ascii="Arial" w:hAnsi="Arial" w:cs="Arial"/>
          <w:color w:val="333333"/>
          <w:sz w:val="18"/>
          <w:szCs w:val="18"/>
        </w:rPr>
        <w:t>日至</w:t>
      </w:r>
      <w:r>
        <w:rPr>
          <w:rFonts w:ascii="Arial" w:hAnsi="Arial" w:cs="Arial"/>
          <w:color w:val="333333"/>
          <w:sz w:val="18"/>
          <w:szCs w:val="18"/>
        </w:rPr>
        <w:t>31</w:t>
      </w:r>
      <w:r>
        <w:rPr>
          <w:rFonts w:ascii="Arial" w:hAnsi="Arial" w:cs="Arial"/>
          <w:color w:val="333333"/>
          <w:sz w:val="18"/>
          <w:szCs w:val="18"/>
        </w:rPr>
        <w:t>日，每天</w:t>
      </w:r>
      <w:r>
        <w:rPr>
          <w:rFonts w:ascii="Arial" w:hAnsi="Arial" w:cs="Arial"/>
          <w:color w:val="333333"/>
          <w:sz w:val="18"/>
          <w:szCs w:val="18"/>
        </w:rPr>
        <w:t>9:00-22:00</w:t>
      </w:r>
      <w:r>
        <w:rPr>
          <w:rFonts w:ascii="Arial" w:hAnsi="Arial" w:cs="Arial"/>
          <w:color w:val="333333"/>
          <w:sz w:val="18"/>
          <w:szCs w:val="18"/>
        </w:rPr>
        <w:t>。过期网报系统将关闭，不能补报。</w:t>
      </w:r>
    </w:p>
    <w:p w:rsidR="00141D27" w:rsidRDefault="00141D27" w:rsidP="00141D27">
      <w:pPr>
        <w:pStyle w:val="a5"/>
        <w:numPr>
          <w:ilvl w:val="0"/>
          <w:numId w:val="1"/>
        </w:numPr>
        <w:shd w:val="clear" w:color="auto" w:fill="FCFCFC"/>
        <w:rPr>
          <w:rFonts w:ascii="Arial" w:hAnsi="Arial" w:cs="Arial"/>
          <w:color w:val="333333"/>
          <w:sz w:val="18"/>
          <w:szCs w:val="18"/>
        </w:rPr>
      </w:pPr>
      <w:r>
        <w:rPr>
          <w:rFonts w:ascii="Arial" w:hAnsi="Arial" w:cs="Arial"/>
          <w:color w:val="333333"/>
          <w:sz w:val="18"/>
          <w:szCs w:val="18"/>
        </w:rPr>
        <w:t>网上预报名时间：</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9</w:t>
      </w:r>
      <w:r>
        <w:rPr>
          <w:rFonts w:ascii="Arial" w:hAnsi="Arial" w:cs="Arial"/>
          <w:color w:val="333333"/>
          <w:sz w:val="18"/>
          <w:szCs w:val="18"/>
        </w:rPr>
        <w:t>月</w:t>
      </w:r>
      <w:r>
        <w:rPr>
          <w:rFonts w:ascii="Arial" w:hAnsi="Arial" w:cs="Arial"/>
          <w:color w:val="333333"/>
          <w:sz w:val="18"/>
          <w:szCs w:val="18"/>
        </w:rPr>
        <w:t>24</w:t>
      </w:r>
      <w:r>
        <w:rPr>
          <w:rFonts w:ascii="Arial" w:hAnsi="Arial" w:cs="Arial"/>
          <w:color w:val="333333"/>
          <w:sz w:val="18"/>
          <w:szCs w:val="18"/>
        </w:rPr>
        <w:t>日至</w:t>
      </w:r>
      <w:r>
        <w:rPr>
          <w:rFonts w:ascii="Arial" w:hAnsi="Arial" w:cs="Arial"/>
          <w:color w:val="333333"/>
          <w:sz w:val="18"/>
          <w:szCs w:val="18"/>
        </w:rPr>
        <w:t>27</w:t>
      </w:r>
      <w:r>
        <w:rPr>
          <w:rFonts w:ascii="Arial" w:hAnsi="Arial" w:cs="Arial"/>
          <w:color w:val="333333"/>
          <w:sz w:val="18"/>
          <w:szCs w:val="18"/>
        </w:rPr>
        <w:t>日，每天</w:t>
      </w:r>
      <w:r>
        <w:rPr>
          <w:rFonts w:ascii="Arial" w:hAnsi="Arial" w:cs="Arial"/>
          <w:color w:val="333333"/>
          <w:sz w:val="18"/>
          <w:szCs w:val="18"/>
        </w:rPr>
        <w:t>9:00-22:00</w:t>
      </w:r>
      <w:r>
        <w:rPr>
          <w:rFonts w:ascii="Arial" w:hAnsi="Arial" w:cs="Arial"/>
          <w:color w:val="333333"/>
          <w:sz w:val="18"/>
          <w:szCs w:val="18"/>
        </w:rPr>
        <w:t>。</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考生登录</w:t>
      </w:r>
      <w:r>
        <w:rPr>
          <w:rFonts w:ascii="Arial" w:hAnsi="Arial" w:cs="Arial"/>
          <w:color w:val="333333"/>
          <w:sz w:val="18"/>
          <w:szCs w:val="18"/>
        </w:rPr>
        <w:t>“</w:t>
      </w:r>
      <w:r>
        <w:rPr>
          <w:rFonts w:ascii="Arial" w:hAnsi="Arial" w:cs="Arial"/>
          <w:color w:val="333333"/>
          <w:sz w:val="18"/>
          <w:szCs w:val="18"/>
        </w:rPr>
        <w:t>中国研究生招生信息网</w:t>
      </w:r>
      <w:r>
        <w:rPr>
          <w:rFonts w:ascii="Arial" w:hAnsi="Arial" w:cs="Arial"/>
          <w:color w:val="333333"/>
          <w:sz w:val="18"/>
          <w:szCs w:val="18"/>
        </w:rPr>
        <w:t>”(</w:t>
      </w:r>
      <w:r>
        <w:rPr>
          <w:rFonts w:ascii="Arial" w:hAnsi="Arial" w:cs="Arial"/>
          <w:color w:val="333333"/>
          <w:sz w:val="18"/>
          <w:szCs w:val="18"/>
        </w:rPr>
        <w:t>公网网址：</w:t>
      </w:r>
      <w:r>
        <w:rPr>
          <w:rFonts w:ascii="Arial" w:hAnsi="Arial" w:cs="Arial"/>
          <w:color w:val="333333"/>
          <w:sz w:val="18"/>
          <w:szCs w:val="18"/>
        </w:rPr>
        <w:t>http://yz.chsi.com.cn</w:t>
      </w:r>
      <w:r>
        <w:rPr>
          <w:rFonts w:ascii="Arial" w:hAnsi="Arial" w:cs="Arial"/>
          <w:color w:val="333333"/>
          <w:sz w:val="18"/>
          <w:szCs w:val="18"/>
        </w:rPr>
        <w:t>，教育网址：</w:t>
      </w:r>
      <w:r>
        <w:rPr>
          <w:rFonts w:ascii="Arial" w:hAnsi="Arial" w:cs="Arial"/>
          <w:color w:val="333333"/>
          <w:sz w:val="18"/>
          <w:szCs w:val="18"/>
        </w:rPr>
        <w:t>http://yz.chsi.cn</w:t>
      </w:r>
      <w:r>
        <w:rPr>
          <w:rFonts w:ascii="Arial" w:hAnsi="Arial" w:cs="Arial"/>
          <w:color w:val="333333"/>
          <w:sz w:val="18"/>
          <w:szCs w:val="18"/>
        </w:rPr>
        <w:t>，以下简称</w:t>
      </w:r>
      <w:r>
        <w:rPr>
          <w:rFonts w:ascii="Arial" w:hAnsi="Arial" w:cs="Arial"/>
          <w:color w:val="333333"/>
          <w:sz w:val="18"/>
          <w:szCs w:val="18"/>
        </w:rPr>
        <w:t>“</w:t>
      </w:r>
      <w:r>
        <w:rPr>
          <w:rFonts w:ascii="Arial" w:hAnsi="Arial" w:cs="Arial"/>
          <w:color w:val="333333"/>
          <w:sz w:val="18"/>
          <w:szCs w:val="18"/>
        </w:rPr>
        <w:t>研招网</w:t>
      </w:r>
      <w:r>
        <w:rPr>
          <w:rFonts w:ascii="Arial" w:hAnsi="Arial" w:cs="Arial"/>
          <w:color w:val="333333"/>
          <w:sz w:val="18"/>
          <w:szCs w:val="18"/>
        </w:rPr>
        <w:t>”)</w:t>
      </w:r>
      <w:r>
        <w:rPr>
          <w:rFonts w:ascii="Arial" w:hAnsi="Arial" w:cs="Arial"/>
          <w:color w:val="333333"/>
          <w:sz w:val="18"/>
          <w:szCs w:val="18"/>
        </w:rPr>
        <w:t>浏览报考须知，按教育部、省级教育招生考试管理机构、报考点以及报考招生单位的网上公告要求报名。</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报名期间将对考生学历</w:t>
      </w:r>
      <w:r>
        <w:rPr>
          <w:rFonts w:ascii="Arial" w:hAnsi="Arial" w:cs="Arial"/>
          <w:color w:val="333333"/>
          <w:sz w:val="18"/>
          <w:szCs w:val="18"/>
        </w:rPr>
        <w:t>(</w:t>
      </w:r>
      <w:r>
        <w:rPr>
          <w:rFonts w:ascii="Arial" w:hAnsi="Arial" w:cs="Arial"/>
          <w:color w:val="333333"/>
          <w:sz w:val="18"/>
          <w:szCs w:val="18"/>
        </w:rPr>
        <w:t>学籍</w:t>
      </w:r>
      <w:r>
        <w:rPr>
          <w:rFonts w:ascii="Arial" w:hAnsi="Arial" w:cs="Arial"/>
          <w:color w:val="333333"/>
          <w:sz w:val="18"/>
          <w:szCs w:val="18"/>
        </w:rPr>
        <w:t>)</w:t>
      </w:r>
      <w:r>
        <w:rPr>
          <w:rFonts w:ascii="Arial" w:hAnsi="Arial" w:cs="Arial"/>
          <w:color w:val="333333"/>
          <w:sz w:val="18"/>
          <w:szCs w:val="18"/>
        </w:rPr>
        <w:t>信息进行网上校验，并在考生提交报名信息三天内反馈校验结果。考生可随时上网查看学历</w:t>
      </w:r>
      <w:r>
        <w:rPr>
          <w:rFonts w:ascii="Arial" w:hAnsi="Arial" w:cs="Arial"/>
          <w:color w:val="333333"/>
          <w:sz w:val="18"/>
          <w:szCs w:val="18"/>
        </w:rPr>
        <w:t>(</w:t>
      </w:r>
      <w:r>
        <w:rPr>
          <w:rFonts w:ascii="Arial" w:hAnsi="Arial" w:cs="Arial"/>
          <w:color w:val="333333"/>
          <w:sz w:val="18"/>
          <w:szCs w:val="18"/>
        </w:rPr>
        <w:t>学籍</w:t>
      </w:r>
      <w:r>
        <w:rPr>
          <w:rFonts w:ascii="Arial" w:hAnsi="Arial" w:cs="Arial"/>
          <w:color w:val="333333"/>
          <w:sz w:val="18"/>
          <w:szCs w:val="18"/>
        </w:rPr>
        <w:t>)</w:t>
      </w:r>
      <w:r>
        <w:rPr>
          <w:rFonts w:ascii="Arial" w:hAnsi="Arial" w:cs="Arial"/>
          <w:color w:val="333333"/>
          <w:sz w:val="18"/>
          <w:szCs w:val="18"/>
        </w:rPr>
        <w:t>校验结果。考生也可在报名前或报名期间自行登录</w:t>
      </w:r>
      <w:r>
        <w:rPr>
          <w:rFonts w:ascii="Arial" w:hAnsi="Arial" w:cs="Arial"/>
          <w:color w:val="333333"/>
          <w:sz w:val="18"/>
          <w:szCs w:val="18"/>
        </w:rPr>
        <w:t>“</w:t>
      </w:r>
      <w:r>
        <w:rPr>
          <w:rFonts w:ascii="Arial" w:hAnsi="Arial" w:cs="Arial"/>
          <w:color w:val="333333"/>
          <w:sz w:val="18"/>
          <w:szCs w:val="18"/>
        </w:rPr>
        <w:t>中国高等教育学生信息网</w:t>
      </w:r>
      <w:r>
        <w:rPr>
          <w:rFonts w:ascii="Arial" w:hAnsi="Arial" w:cs="Arial"/>
          <w:color w:val="333333"/>
          <w:sz w:val="18"/>
          <w:szCs w:val="18"/>
        </w:rPr>
        <w:t>”(</w:t>
      </w:r>
      <w:r>
        <w:rPr>
          <w:rFonts w:ascii="Arial" w:hAnsi="Arial" w:cs="Arial"/>
          <w:color w:val="333333"/>
          <w:sz w:val="18"/>
          <w:szCs w:val="18"/>
        </w:rPr>
        <w:t>网址：</w:t>
      </w:r>
      <w:r>
        <w:rPr>
          <w:rFonts w:ascii="Arial" w:hAnsi="Arial" w:cs="Arial"/>
          <w:color w:val="333333"/>
          <w:sz w:val="18"/>
          <w:szCs w:val="18"/>
        </w:rPr>
        <w:t>http://www.chsi.com.cn)</w:t>
      </w:r>
      <w:r>
        <w:rPr>
          <w:rFonts w:ascii="Arial" w:hAnsi="Arial" w:cs="Arial"/>
          <w:color w:val="333333"/>
          <w:sz w:val="18"/>
          <w:szCs w:val="18"/>
        </w:rPr>
        <w:t>查询本人学历</w:t>
      </w:r>
      <w:r>
        <w:rPr>
          <w:rFonts w:ascii="Arial" w:hAnsi="Arial" w:cs="Arial"/>
          <w:color w:val="333333"/>
          <w:sz w:val="18"/>
          <w:szCs w:val="18"/>
        </w:rPr>
        <w:t>(</w:t>
      </w:r>
      <w:r>
        <w:rPr>
          <w:rFonts w:ascii="Arial" w:hAnsi="Arial" w:cs="Arial"/>
          <w:color w:val="333333"/>
          <w:sz w:val="18"/>
          <w:szCs w:val="18"/>
        </w:rPr>
        <w:t>学籍</w:t>
      </w:r>
      <w:r>
        <w:rPr>
          <w:rFonts w:ascii="Arial" w:hAnsi="Arial" w:cs="Arial"/>
          <w:color w:val="333333"/>
          <w:sz w:val="18"/>
          <w:szCs w:val="18"/>
        </w:rPr>
        <w:t>)</w:t>
      </w:r>
      <w:r>
        <w:rPr>
          <w:rFonts w:ascii="Arial" w:hAnsi="Arial" w:cs="Arial"/>
          <w:color w:val="333333"/>
          <w:sz w:val="18"/>
          <w:szCs w:val="18"/>
        </w:rPr>
        <w:t>信息。未通过学历</w:t>
      </w:r>
      <w:r>
        <w:rPr>
          <w:rFonts w:ascii="Arial" w:hAnsi="Arial" w:cs="Arial"/>
          <w:color w:val="333333"/>
          <w:sz w:val="18"/>
          <w:szCs w:val="18"/>
        </w:rPr>
        <w:t>(</w:t>
      </w:r>
      <w:r>
        <w:rPr>
          <w:rFonts w:ascii="Arial" w:hAnsi="Arial" w:cs="Arial"/>
          <w:color w:val="333333"/>
          <w:sz w:val="18"/>
          <w:szCs w:val="18"/>
        </w:rPr>
        <w:t>学籍</w:t>
      </w:r>
      <w:r>
        <w:rPr>
          <w:rFonts w:ascii="Arial" w:hAnsi="Arial" w:cs="Arial"/>
          <w:color w:val="333333"/>
          <w:sz w:val="18"/>
          <w:szCs w:val="18"/>
        </w:rPr>
        <w:t>)</w:t>
      </w:r>
      <w:r>
        <w:rPr>
          <w:rFonts w:ascii="Arial" w:hAnsi="Arial" w:cs="Arial"/>
          <w:color w:val="333333"/>
          <w:sz w:val="18"/>
          <w:szCs w:val="18"/>
        </w:rPr>
        <w:t>校验的考生应及时到学籍学历权威认证机构进行认证，在现场确认时将认证报告交报考点核验。</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凡不按要求报名、网报信息误填、错填或填报虚假信息而造成不能考试或录取的，后果由考生本人承担。</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3</w:t>
      </w:r>
      <w:r>
        <w:rPr>
          <w:rFonts w:ascii="Arial" w:hAnsi="Arial" w:cs="Arial"/>
          <w:color w:val="333333"/>
          <w:sz w:val="18"/>
          <w:szCs w:val="18"/>
        </w:rPr>
        <w:t>、现场确认：</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11</w:t>
      </w:r>
      <w:r>
        <w:rPr>
          <w:rFonts w:ascii="Arial" w:hAnsi="Arial" w:cs="Arial"/>
          <w:color w:val="333333"/>
          <w:sz w:val="18"/>
          <w:szCs w:val="18"/>
        </w:rPr>
        <w:t>月</w:t>
      </w:r>
      <w:r>
        <w:rPr>
          <w:rFonts w:ascii="Arial" w:hAnsi="Arial" w:cs="Arial"/>
          <w:color w:val="333333"/>
          <w:sz w:val="18"/>
          <w:szCs w:val="18"/>
        </w:rPr>
        <w:t>7</w:t>
      </w:r>
      <w:r>
        <w:rPr>
          <w:rFonts w:ascii="Arial" w:hAnsi="Arial" w:cs="Arial"/>
          <w:color w:val="333333"/>
          <w:sz w:val="18"/>
          <w:szCs w:val="18"/>
        </w:rPr>
        <w:t>日至</w:t>
      </w:r>
      <w:r>
        <w:rPr>
          <w:rFonts w:ascii="Arial" w:hAnsi="Arial" w:cs="Arial"/>
          <w:color w:val="333333"/>
          <w:sz w:val="18"/>
          <w:szCs w:val="18"/>
        </w:rPr>
        <w:t>11</w:t>
      </w:r>
      <w:r>
        <w:rPr>
          <w:rFonts w:ascii="Arial" w:hAnsi="Arial" w:cs="Arial"/>
          <w:color w:val="333333"/>
          <w:sz w:val="18"/>
          <w:szCs w:val="18"/>
        </w:rPr>
        <w:t>月</w:t>
      </w:r>
      <w:r>
        <w:rPr>
          <w:rFonts w:ascii="Arial" w:hAnsi="Arial" w:cs="Arial"/>
          <w:color w:val="333333"/>
          <w:sz w:val="18"/>
          <w:szCs w:val="18"/>
        </w:rPr>
        <w:t>11</w:t>
      </w:r>
      <w:r>
        <w:rPr>
          <w:rFonts w:ascii="Arial" w:hAnsi="Arial" w:cs="Arial"/>
          <w:color w:val="333333"/>
          <w:sz w:val="18"/>
          <w:szCs w:val="18"/>
        </w:rPr>
        <w:t>日，逾期不再补办。</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1</w:t>
      </w:r>
      <w:r>
        <w:rPr>
          <w:rFonts w:ascii="Arial" w:hAnsi="Arial" w:cs="Arial"/>
          <w:color w:val="333333"/>
          <w:sz w:val="18"/>
          <w:szCs w:val="18"/>
        </w:rPr>
        <w:t>）考生到报考点指定的地方进行现场确认。</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2</w:t>
      </w:r>
      <w:r>
        <w:rPr>
          <w:rFonts w:ascii="Arial" w:hAnsi="Arial" w:cs="Arial"/>
          <w:color w:val="333333"/>
          <w:sz w:val="18"/>
          <w:szCs w:val="18"/>
        </w:rPr>
        <w:t>）考生提交本人居民身份证、学历证书</w:t>
      </w:r>
      <w:r>
        <w:rPr>
          <w:rFonts w:ascii="Arial" w:hAnsi="Arial" w:cs="Arial"/>
          <w:color w:val="333333"/>
          <w:sz w:val="18"/>
          <w:szCs w:val="18"/>
        </w:rPr>
        <w:t>(</w:t>
      </w:r>
      <w:r>
        <w:rPr>
          <w:rFonts w:ascii="Arial" w:hAnsi="Arial" w:cs="Arial"/>
          <w:color w:val="333333"/>
          <w:sz w:val="18"/>
          <w:szCs w:val="18"/>
        </w:rPr>
        <w:t>普通高校、成人高校、普通高校举办的成人高校学历教育应届本科毕业生持学生证</w:t>
      </w:r>
      <w:r>
        <w:rPr>
          <w:rFonts w:ascii="Arial" w:hAnsi="Arial" w:cs="Arial"/>
          <w:color w:val="333333"/>
          <w:sz w:val="18"/>
          <w:szCs w:val="18"/>
        </w:rPr>
        <w:t>)</w:t>
      </w:r>
      <w:r>
        <w:rPr>
          <w:rFonts w:ascii="Arial" w:hAnsi="Arial" w:cs="Arial"/>
          <w:color w:val="333333"/>
          <w:sz w:val="18"/>
          <w:szCs w:val="18"/>
        </w:rPr>
        <w:t>和网上报名编号，由报考点工作人员进行核对。</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3</w:t>
      </w:r>
      <w:r>
        <w:rPr>
          <w:rFonts w:ascii="Arial" w:hAnsi="Arial" w:cs="Arial"/>
          <w:color w:val="333333"/>
          <w:sz w:val="18"/>
          <w:szCs w:val="18"/>
        </w:rPr>
        <w:t>）在录取当年</w:t>
      </w:r>
      <w:r>
        <w:rPr>
          <w:rFonts w:ascii="Arial" w:hAnsi="Arial" w:cs="Arial"/>
          <w:color w:val="333333"/>
          <w:sz w:val="18"/>
          <w:szCs w:val="18"/>
        </w:rPr>
        <w:t>9</w:t>
      </w:r>
      <w:r>
        <w:rPr>
          <w:rFonts w:ascii="Arial" w:hAnsi="Arial" w:cs="Arial"/>
          <w:color w:val="333333"/>
          <w:sz w:val="18"/>
          <w:szCs w:val="18"/>
        </w:rPr>
        <w:t>月</w:t>
      </w:r>
      <w:r>
        <w:rPr>
          <w:rFonts w:ascii="Arial" w:hAnsi="Arial" w:cs="Arial"/>
          <w:color w:val="333333"/>
          <w:sz w:val="18"/>
          <w:szCs w:val="18"/>
        </w:rPr>
        <w:t>1</w:t>
      </w:r>
      <w:r>
        <w:rPr>
          <w:rFonts w:ascii="Arial" w:hAnsi="Arial" w:cs="Arial"/>
          <w:color w:val="333333"/>
          <w:sz w:val="18"/>
          <w:szCs w:val="18"/>
        </w:rPr>
        <w:t>日前可取得国家承认本科毕业证书的自学考试和网络教育本科生，须凭颁发毕业证书的省级自学考试机构或网络教育高校出具的相关证明方可办理网上报名现场确认手续。</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4</w:t>
      </w:r>
      <w:r>
        <w:rPr>
          <w:rFonts w:ascii="Arial" w:hAnsi="Arial" w:cs="Arial"/>
          <w:color w:val="333333"/>
          <w:sz w:val="18"/>
          <w:szCs w:val="18"/>
        </w:rPr>
        <w:t>）未通过网上学历</w:t>
      </w:r>
      <w:r>
        <w:rPr>
          <w:rFonts w:ascii="Arial" w:hAnsi="Arial" w:cs="Arial"/>
          <w:color w:val="333333"/>
          <w:sz w:val="18"/>
          <w:szCs w:val="18"/>
        </w:rPr>
        <w:t>(</w:t>
      </w:r>
      <w:r>
        <w:rPr>
          <w:rFonts w:ascii="Arial" w:hAnsi="Arial" w:cs="Arial"/>
          <w:color w:val="333333"/>
          <w:sz w:val="18"/>
          <w:szCs w:val="18"/>
        </w:rPr>
        <w:t>学籍</w:t>
      </w:r>
      <w:r>
        <w:rPr>
          <w:rFonts w:ascii="Arial" w:hAnsi="Arial" w:cs="Arial"/>
          <w:color w:val="333333"/>
          <w:sz w:val="18"/>
          <w:szCs w:val="18"/>
        </w:rPr>
        <w:t>)</w:t>
      </w:r>
      <w:r>
        <w:rPr>
          <w:rFonts w:ascii="Arial" w:hAnsi="Arial" w:cs="Arial"/>
          <w:color w:val="333333"/>
          <w:sz w:val="18"/>
          <w:szCs w:val="18"/>
        </w:rPr>
        <w:t>校验的考生，在现场确认时应提供学历</w:t>
      </w:r>
      <w:r>
        <w:rPr>
          <w:rFonts w:ascii="Arial" w:hAnsi="Arial" w:cs="Arial"/>
          <w:color w:val="333333"/>
          <w:sz w:val="18"/>
          <w:szCs w:val="18"/>
        </w:rPr>
        <w:t>(</w:t>
      </w:r>
      <w:r>
        <w:rPr>
          <w:rFonts w:ascii="Arial" w:hAnsi="Arial" w:cs="Arial"/>
          <w:color w:val="333333"/>
          <w:sz w:val="18"/>
          <w:szCs w:val="18"/>
        </w:rPr>
        <w:t>学籍</w:t>
      </w:r>
      <w:r>
        <w:rPr>
          <w:rFonts w:ascii="Arial" w:hAnsi="Arial" w:cs="Arial"/>
          <w:color w:val="333333"/>
          <w:sz w:val="18"/>
          <w:szCs w:val="18"/>
        </w:rPr>
        <w:t>)</w:t>
      </w:r>
      <w:r>
        <w:rPr>
          <w:rFonts w:ascii="Arial" w:hAnsi="Arial" w:cs="Arial"/>
          <w:color w:val="333333"/>
          <w:sz w:val="18"/>
          <w:szCs w:val="18"/>
        </w:rPr>
        <w:t>认证报告。</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lastRenderedPageBreak/>
        <w:t xml:space="preserve">　　（</w:t>
      </w:r>
      <w:r>
        <w:rPr>
          <w:rFonts w:ascii="Arial" w:hAnsi="Arial" w:cs="Arial"/>
          <w:color w:val="333333"/>
          <w:sz w:val="18"/>
          <w:szCs w:val="18"/>
        </w:rPr>
        <w:t>5</w:t>
      </w:r>
      <w:r>
        <w:rPr>
          <w:rFonts w:ascii="Arial" w:hAnsi="Arial" w:cs="Arial"/>
          <w:color w:val="333333"/>
          <w:sz w:val="18"/>
          <w:szCs w:val="18"/>
        </w:rPr>
        <w:t>）考生要对本人网上报名信息进行认真核对并确认。报名信息经考生确认后一律不作修改，因考生填写错误引起的一切后果由其自行承担。</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4</w:t>
      </w:r>
      <w:r>
        <w:rPr>
          <w:rFonts w:ascii="Arial" w:hAnsi="Arial" w:cs="Arial"/>
          <w:color w:val="333333"/>
          <w:sz w:val="18"/>
          <w:szCs w:val="18"/>
        </w:rPr>
        <w:t>、打印准考证</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12</w:t>
      </w:r>
      <w:r>
        <w:rPr>
          <w:rFonts w:ascii="Arial" w:hAnsi="Arial" w:cs="Arial"/>
          <w:color w:val="333333"/>
          <w:sz w:val="18"/>
          <w:szCs w:val="18"/>
        </w:rPr>
        <w:t>月</w:t>
      </w:r>
      <w:r>
        <w:rPr>
          <w:rFonts w:ascii="Arial" w:hAnsi="Arial" w:cs="Arial"/>
          <w:color w:val="333333"/>
          <w:sz w:val="18"/>
          <w:szCs w:val="18"/>
        </w:rPr>
        <w:t>15</w:t>
      </w:r>
      <w:r>
        <w:rPr>
          <w:rFonts w:ascii="Arial" w:hAnsi="Arial" w:cs="Arial"/>
          <w:color w:val="333333"/>
          <w:sz w:val="18"/>
          <w:szCs w:val="18"/>
        </w:rPr>
        <w:t>日至</w:t>
      </w:r>
      <w:r>
        <w:rPr>
          <w:rFonts w:ascii="Arial" w:hAnsi="Arial" w:cs="Arial"/>
          <w:color w:val="333333"/>
          <w:sz w:val="18"/>
          <w:szCs w:val="18"/>
        </w:rPr>
        <w:t>12</w:t>
      </w:r>
      <w:r>
        <w:rPr>
          <w:rFonts w:ascii="Arial" w:hAnsi="Arial" w:cs="Arial"/>
          <w:color w:val="333333"/>
          <w:sz w:val="18"/>
          <w:szCs w:val="18"/>
        </w:rPr>
        <w:t>月</w:t>
      </w:r>
      <w:r>
        <w:rPr>
          <w:rFonts w:ascii="Arial" w:hAnsi="Arial" w:cs="Arial"/>
          <w:color w:val="333333"/>
          <w:sz w:val="18"/>
          <w:szCs w:val="18"/>
        </w:rPr>
        <w:t>23</w:t>
      </w:r>
      <w:r>
        <w:rPr>
          <w:rFonts w:ascii="Arial" w:hAnsi="Arial" w:cs="Arial"/>
          <w:color w:val="333333"/>
          <w:sz w:val="18"/>
          <w:szCs w:val="18"/>
        </w:rPr>
        <w:t>日，考生可凭网报用户名和密码登录</w:t>
      </w:r>
      <w:r>
        <w:rPr>
          <w:rFonts w:ascii="Arial" w:hAnsi="Arial" w:cs="Arial"/>
          <w:color w:val="333333"/>
          <w:sz w:val="18"/>
          <w:szCs w:val="18"/>
        </w:rPr>
        <w:t>“</w:t>
      </w:r>
      <w:r>
        <w:rPr>
          <w:rFonts w:ascii="Arial" w:hAnsi="Arial" w:cs="Arial"/>
          <w:color w:val="333333"/>
          <w:sz w:val="18"/>
          <w:szCs w:val="18"/>
        </w:rPr>
        <w:t>研招网</w:t>
      </w:r>
      <w:r>
        <w:rPr>
          <w:rFonts w:ascii="Arial" w:hAnsi="Arial" w:cs="Arial"/>
          <w:color w:val="333333"/>
          <w:sz w:val="18"/>
          <w:szCs w:val="18"/>
        </w:rPr>
        <w:t>”</w:t>
      </w:r>
      <w:r>
        <w:rPr>
          <w:rFonts w:ascii="Arial" w:hAnsi="Arial" w:cs="Arial"/>
          <w:color w:val="333333"/>
          <w:sz w:val="18"/>
          <w:szCs w:val="18"/>
        </w:rPr>
        <w:t>下载打印《准考证》。《准考证》正反两面在使用期间不得涂改。考生凭下载打印的《准考证》及居民身份证参加考试。</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六、考试（时间以教育部公布时间为准）</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1</w:t>
      </w:r>
      <w:r>
        <w:rPr>
          <w:rFonts w:ascii="Arial" w:hAnsi="Arial" w:cs="Arial"/>
          <w:color w:val="333333"/>
          <w:sz w:val="18"/>
          <w:szCs w:val="18"/>
        </w:rPr>
        <w:t>、初试</w:t>
      </w:r>
      <w:r>
        <w:rPr>
          <w:rFonts w:ascii="Arial" w:hAnsi="Arial" w:cs="Arial"/>
          <w:color w:val="333333"/>
          <w:sz w:val="18"/>
          <w:szCs w:val="18"/>
        </w:rPr>
        <w:t xml:space="preserve">  2018</w:t>
      </w:r>
      <w:r>
        <w:rPr>
          <w:rFonts w:ascii="Arial" w:hAnsi="Arial" w:cs="Arial"/>
          <w:color w:val="333333"/>
          <w:sz w:val="18"/>
          <w:szCs w:val="18"/>
        </w:rPr>
        <w:t>年全国硕士研究生招生考试初试时间为：</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12</w:t>
      </w:r>
      <w:r>
        <w:rPr>
          <w:rFonts w:ascii="Arial" w:hAnsi="Arial" w:cs="Arial"/>
          <w:color w:val="333333"/>
          <w:sz w:val="18"/>
          <w:szCs w:val="18"/>
        </w:rPr>
        <w:t>月</w:t>
      </w:r>
      <w:r>
        <w:rPr>
          <w:rFonts w:ascii="Arial" w:hAnsi="Arial" w:cs="Arial"/>
          <w:color w:val="333333"/>
          <w:sz w:val="18"/>
          <w:szCs w:val="18"/>
        </w:rPr>
        <w:t>23</w:t>
      </w:r>
      <w:r>
        <w:rPr>
          <w:rFonts w:ascii="Arial" w:hAnsi="Arial" w:cs="Arial"/>
          <w:color w:val="333333"/>
          <w:sz w:val="18"/>
          <w:szCs w:val="18"/>
        </w:rPr>
        <w:t>日</w:t>
      </w:r>
      <w:r>
        <w:rPr>
          <w:rFonts w:ascii="Arial" w:hAnsi="Arial" w:cs="Arial"/>
          <w:color w:val="333333"/>
          <w:sz w:val="18"/>
          <w:szCs w:val="18"/>
        </w:rPr>
        <w:t>(</w:t>
      </w:r>
      <w:r>
        <w:rPr>
          <w:rFonts w:ascii="Arial" w:hAnsi="Arial" w:cs="Arial"/>
          <w:color w:val="333333"/>
          <w:sz w:val="18"/>
          <w:szCs w:val="18"/>
        </w:rPr>
        <w:t>上午</w:t>
      </w:r>
      <w:r>
        <w:rPr>
          <w:rFonts w:ascii="Arial" w:hAnsi="Arial" w:cs="Arial"/>
          <w:color w:val="333333"/>
          <w:sz w:val="18"/>
          <w:szCs w:val="18"/>
        </w:rPr>
        <w:t>8:30-11:30</w:t>
      </w:r>
      <w:r>
        <w:rPr>
          <w:rFonts w:ascii="Arial" w:hAnsi="Arial" w:cs="Arial"/>
          <w:color w:val="333333"/>
          <w:sz w:val="18"/>
          <w:szCs w:val="18"/>
        </w:rPr>
        <w:t>，下午</w:t>
      </w:r>
      <w:r>
        <w:rPr>
          <w:rFonts w:ascii="Arial" w:hAnsi="Arial" w:cs="Arial"/>
          <w:color w:val="333333"/>
          <w:sz w:val="18"/>
          <w:szCs w:val="18"/>
        </w:rPr>
        <w:t>14:00-17:00)</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12</w:t>
      </w:r>
      <w:r>
        <w:rPr>
          <w:rFonts w:ascii="Arial" w:hAnsi="Arial" w:cs="Arial"/>
          <w:color w:val="333333"/>
          <w:sz w:val="18"/>
          <w:szCs w:val="18"/>
        </w:rPr>
        <w:t>月</w:t>
      </w:r>
      <w:r>
        <w:rPr>
          <w:rFonts w:ascii="Arial" w:hAnsi="Arial" w:cs="Arial"/>
          <w:color w:val="333333"/>
          <w:sz w:val="18"/>
          <w:szCs w:val="18"/>
        </w:rPr>
        <w:t>23</w:t>
      </w:r>
      <w:r>
        <w:rPr>
          <w:rFonts w:ascii="Arial" w:hAnsi="Arial" w:cs="Arial"/>
          <w:color w:val="333333"/>
          <w:sz w:val="18"/>
          <w:szCs w:val="18"/>
        </w:rPr>
        <w:t>日上午　管理类联考综合能力（满分</w:t>
      </w:r>
      <w:r>
        <w:rPr>
          <w:rFonts w:ascii="Arial" w:hAnsi="Arial" w:cs="Arial"/>
          <w:color w:val="333333"/>
          <w:sz w:val="18"/>
          <w:szCs w:val="18"/>
        </w:rPr>
        <w:t>200</w:t>
      </w:r>
      <w:r>
        <w:rPr>
          <w:rFonts w:ascii="Arial" w:hAnsi="Arial" w:cs="Arial"/>
          <w:color w:val="333333"/>
          <w:sz w:val="18"/>
          <w:szCs w:val="18"/>
        </w:rPr>
        <w:t>分，含数学、逻辑与写作）</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12</w:t>
      </w:r>
      <w:r>
        <w:rPr>
          <w:rFonts w:ascii="Arial" w:hAnsi="Arial" w:cs="Arial"/>
          <w:color w:val="333333"/>
          <w:sz w:val="18"/>
          <w:szCs w:val="18"/>
        </w:rPr>
        <w:t>月</w:t>
      </w:r>
      <w:r>
        <w:rPr>
          <w:rFonts w:ascii="Arial" w:hAnsi="Arial" w:cs="Arial"/>
          <w:color w:val="333333"/>
          <w:sz w:val="18"/>
          <w:szCs w:val="18"/>
        </w:rPr>
        <w:t>23</w:t>
      </w:r>
      <w:r>
        <w:rPr>
          <w:rFonts w:ascii="Arial" w:hAnsi="Arial" w:cs="Arial"/>
          <w:color w:val="333333"/>
          <w:sz w:val="18"/>
          <w:szCs w:val="18"/>
        </w:rPr>
        <w:t>日下午　外国语（满分</w:t>
      </w:r>
      <w:r>
        <w:rPr>
          <w:rFonts w:ascii="Arial" w:hAnsi="Arial" w:cs="Arial"/>
          <w:color w:val="333333"/>
          <w:sz w:val="18"/>
          <w:szCs w:val="18"/>
        </w:rPr>
        <w:t>100</w:t>
      </w:r>
      <w:r>
        <w:rPr>
          <w:rFonts w:ascii="Arial" w:hAnsi="Arial" w:cs="Arial"/>
          <w:color w:val="333333"/>
          <w:sz w:val="18"/>
          <w:szCs w:val="18"/>
        </w:rPr>
        <w:t>分）</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参考用书：《</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MBA</w:t>
      </w:r>
      <w:r>
        <w:rPr>
          <w:rFonts w:ascii="Arial" w:hAnsi="Arial" w:cs="Arial"/>
          <w:color w:val="333333"/>
          <w:sz w:val="18"/>
          <w:szCs w:val="18"/>
        </w:rPr>
        <w:t>、</w:t>
      </w:r>
      <w:r>
        <w:rPr>
          <w:rFonts w:ascii="Arial" w:hAnsi="Arial" w:cs="Arial"/>
          <w:color w:val="333333"/>
          <w:sz w:val="18"/>
          <w:szCs w:val="18"/>
        </w:rPr>
        <w:t>MPA</w:t>
      </w:r>
      <w:r>
        <w:rPr>
          <w:rFonts w:ascii="Arial" w:hAnsi="Arial" w:cs="Arial"/>
          <w:color w:val="333333"/>
          <w:sz w:val="18"/>
          <w:szCs w:val="18"/>
        </w:rPr>
        <w:t>、</w:t>
      </w:r>
      <w:r>
        <w:rPr>
          <w:rFonts w:ascii="Arial" w:hAnsi="Arial" w:cs="Arial"/>
          <w:color w:val="333333"/>
          <w:sz w:val="18"/>
          <w:szCs w:val="18"/>
        </w:rPr>
        <w:t>MPAcc</w:t>
      </w:r>
      <w:r>
        <w:rPr>
          <w:rFonts w:ascii="Arial" w:hAnsi="Arial" w:cs="Arial"/>
          <w:color w:val="333333"/>
          <w:sz w:val="18"/>
          <w:szCs w:val="18"/>
        </w:rPr>
        <w:t>联考辅导教材》机械工业出版社</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2</w:t>
      </w:r>
      <w:r>
        <w:rPr>
          <w:rFonts w:ascii="Arial" w:hAnsi="Arial" w:cs="Arial"/>
          <w:color w:val="333333"/>
          <w:sz w:val="18"/>
          <w:szCs w:val="18"/>
        </w:rPr>
        <w:t>、复试</w:t>
      </w:r>
      <w:r>
        <w:rPr>
          <w:rFonts w:ascii="Arial" w:hAnsi="Arial" w:cs="Arial"/>
          <w:color w:val="333333"/>
          <w:sz w:val="18"/>
          <w:szCs w:val="18"/>
        </w:rPr>
        <w:t xml:space="preserve"> </w:t>
      </w:r>
      <w:r>
        <w:rPr>
          <w:rFonts w:ascii="Arial" w:hAnsi="Arial" w:cs="Arial"/>
          <w:color w:val="333333"/>
          <w:sz w:val="18"/>
          <w:szCs w:val="18"/>
        </w:rPr>
        <w:t>（复试采取提前复试与考后复试相结合）</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提前复试。提前复试对象为第一志愿报考我校的</w:t>
      </w:r>
      <w:r>
        <w:rPr>
          <w:rFonts w:ascii="Arial" w:hAnsi="Arial" w:cs="Arial"/>
          <w:color w:val="333333"/>
          <w:sz w:val="18"/>
          <w:szCs w:val="18"/>
        </w:rPr>
        <w:t>MBA</w:t>
      </w:r>
      <w:r>
        <w:rPr>
          <w:rFonts w:ascii="Arial" w:hAnsi="Arial" w:cs="Arial"/>
          <w:color w:val="333333"/>
          <w:sz w:val="18"/>
          <w:szCs w:val="18"/>
        </w:rPr>
        <w:t>考生，时间为</w:t>
      </w:r>
      <w:r>
        <w:rPr>
          <w:rFonts w:ascii="Arial" w:hAnsi="Arial" w:cs="Arial"/>
          <w:color w:val="333333"/>
          <w:sz w:val="18"/>
          <w:szCs w:val="18"/>
        </w:rPr>
        <w:t>2017</w:t>
      </w:r>
      <w:r>
        <w:rPr>
          <w:rFonts w:ascii="Arial" w:hAnsi="Arial" w:cs="Arial"/>
          <w:color w:val="333333"/>
          <w:sz w:val="18"/>
          <w:szCs w:val="18"/>
        </w:rPr>
        <w:t>年</w:t>
      </w:r>
      <w:r>
        <w:rPr>
          <w:rFonts w:ascii="Arial" w:hAnsi="Arial" w:cs="Arial"/>
          <w:color w:val="333333"/>
          <w:sz w:val="18"/>
          <w:szCs w:val="18"/>
        </w:rPr>
        <w:t>9</w:t>
      </w:r>
      <w:r>
        <w:rPr>
          <w:rFonts w:ascii="Arial" w:hAnsi="Arial" w:cs="Arial"/>
          <w:color w:val="333333"/>
          <w:sz w:val="18"/>
          <w:szCs w:val="18"/>
        </w:rPr>
        <w:t>月</w:t>
      </w:r>
      <w:r>
        <w:rPr>
          <w:rFonts w:ascii="Arial" w:hAnsi="Arial" w:cs="Arial"/>
          <w:color w:val="333333"/>
          <w:sz w:val="18"/>
          <w:szCs w:val="18"/>
        </w:rPr>
        <w:t>23</w:t>
      </w:r>
      <w:r>
        <w:rPr>
          <w:rFonts w:ascii="Arial" w:hAnsi="Arial" w:cs="Arial"/>
          <w:color w:val="333333"/>
          <w:sz w:val="18"/>
          <w:szCs w:val="18"/>
        </w:rPr>
        <w:t>日（周六）、</w:t>
      </w:r>
      <w:r>
        <w:rPr>
          <w:rFonts w:ascii="Arial" w:hAnsi="Arial" w:cs="Arial"/>
          <w:color w:val="333333"/>
          <w:sz w:val="18"/>
          <w:szCs w:val="18"/>
        </w:rPr>
        <w:t>10</w:t>
      </w:r>
      <w:r>
        <w:rPr>
          <w:rFonts w:ascii="Arial" w:hAnsi="Arial" w:cs="Arial"/>
          <w:color w:val="333333"/>
          <w:sz w:val="18"/>
          <w:szCs w:val="18"/>
        </w:rPr>
        <w:t>月</w:t>
      </w:r>
      <w:r>
        <w:rPr>
          <w:rFonts w:ascii="Arial" w:hAnsi="Arial" w:cs="Arial"/>
          <w:color w:val="333333"/>
          <w:sz w:val="18"/>
          <w:szCs w:val="18"/>
        </w:rPr>
        <w:t>21</w:t>
      </w:r>
      <w:r>
        <w:rPr>
          <w:rFonts w:ascii="Arial" w:hAnsi="Arial" w:cs="Arial"/>
          <w:color w:val="333333"/>
          <w:sz w:val="18"/>
          <w:szCs w:val="18"/>
        </w:rPr>
        <w:t>日（周六），提前复试通过后，考生如达到国家录取分数线即可录取。</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考后复试。在国家复试录取工作开始后进行。</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七、培养方式</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华北水利水电学院招生录取的</w:t>
      </w:r>
      <w:r>
        <w:rPr>
          <w:rFonts w:ascii="Arial" w:hAnsi="Arial" w:cs="Arial"/>
          <w:color w:val="333333"/>
          <w:sz w:val="18"/>
          <w:szCs w:val="18"/>
        </w:rPr>
        <w:t>MBA</w:t>
      </w:r>
      <w:r>
        <w:rPr>
          <w:rFonts w:ascii="Arial" w:hAnsi="Arial" w:cs="Arial"/>
          <w:color w:val="333333"/>
          <w:sz w:val="18"/>
          <w:szCs w:val="18"/>
        </w:rPr>
        <w:t>学生均为自筹经费。户口和人事档案是否转入我校由考生本人自行选择。</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八、学费及奖学金</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全日制两年制共</w:t>
      </w:r>
      <w:r>
        <w:rPr>
          <w:rFonts w:ascii="Arial" w:hAnsi="Arial" w:cs="Arial"/>
          <w:color w:val="333333"/>
          <w:sz w:val="18"/>
          <w:szCs w:val="18"/>
        </w:rPr>
        <w:t>4.80</w:t>
      </w:r>
      <w:r>
        <w:rPr>
          <w:rFonts w:ascii="Arial" w:hAnsi="Arial" w:cs="Arial"/>
          <w:color w:val="333333"/>
          <w:sz w:val="18"/>
          <w:szCs w:val="18"/>
        </w:rPr>
        <w:t>万元，每学年</w:t>
      </w:r>
      <w:r>
        <w:rPr>
          <w:rFonts w:ascii="Arial" w:hAnsi="Arial" w:cs="Arial"/>
          <w:color w:val="333333"/>
          <w:sz w:val="18"/>
          <w:szCs w:val="18"/>
        </w:rPr>
        <w:t>2.40</w:t>
      </w:r>
      <w:r>
        <w:rPr>
          <w:rFonts w:ascii="Arial" w:hAnsi="Arial" w:cs="Arial"/>
          <w:color w:val="333333"/>
          <w:sz w:val="18"/>
          <w:szCs w:val="18"/>
        </w:rPr>
        <w:t>万元，按学年分次缴纳。</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非全日制学费共</w:t>
      </w:r>
      <w:r>
        <w:rPr>
          <w:rFonts w:ascii="Arial" w:hAnsi="Arial" w:cs="Arial"/>
          <w:color w:val="333333"/>
          <w:sz w:val="18"/>
          <w:szCs w:val="18"/>
        </w:rPr>
        <w:t>4.80</w:t>
      </w:r>
      <w:r>
        <w:rPr>
          <w:rFonts w:ascii="Arial" w:hAnsi="Arial" w:cs="Arial"/>
          <w:color w:val="333333"/>
          <w:sz w:val="18"/>
          <w:szCs w:val="18"/>
        </w:rPr>
        <w:t>万元，按学年分两次缴纳，每次</w:t>
      </w:r>
      <w:r>
        <w:rPr>
          <w:rFonts w:ascii="Arial" w:hAnsi="Arial" w:cs="Arial"/>
          <w:color w:val="333333"/>
          <w:sz w:val="18"/>
          <w:szCs w:val="18"/>
        </w:rPr>
        <w:t>2.40</w:t>
      </w:r>
      <w:r>
        <w:rPr>
          <w:rFonts w:ascii="Arial" w:hAnsi="Arial" w:cs="Arial"/>
          <w:color w:val="333333"/>
          <w:sz w:val="18"/>
          <w:szCs w:val="18"/>
        </w:rPr>
        <w:t>万元，享受非全日制奖学金。</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九、学位授予</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MBA</w:t>
      </w:r>
      <w:r>
        <w:rPr>
          <w:rFonts w:ascii="Arial" w:hAnsi="Arial" w:cs="Arial"/>
          <w:color w:val="333333"/>
          <w:sz w:val="18"/>
          <w:szCs w:val="18"/>
        </w:rPr>
        <w:t>学生在规定年限内修满规定的学分，完成硕士论文并通过论文答辩，经学校学位评定委员会审核批准后，授予工商管理硕士学位，颁发硕士研究生毕业证书和工商管理硕士学位证书。</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十、联系地址及联系方式</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华北水利水电大学</w:t>
      </w:r>
      <w:r>
        <w:rPr>
          <w:rFonts w:ascii="Arial" w:hAnsi="Arial" w:cs="Arial"/>
          <w:color w:val="333333"/>
          <w:sz w:val="18"/>
          <w:szCs w:val="18"/>
        </w:rPr>
        <w:t>MBA</w:t>
      </w:r>
      <w:r>
        <w:rPr>
          <w:rFonts w:ascii="Arial" w:hAnsi="Arial" w:cs="Arial"/>
          <w:color w:val="333333"/>
          <w:sz w:val="18"/>
          <w:szCs w:val="18"/>
        </w:rPr>
        <w:t>教育中心</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地址：郑州市金水东路</w:t>
      </w:r>
      <w:r>
        <w:rPr>
          <w:rFonts w:ascii="Arial" w:hAnsi="Arial" w:cs="Arial"/>
          <w:color w:val="333333"/>
          <w:sz w:val="18"/>
          <w:szCs w:val="18"/>
        </w:rPr>
        <w:t>1</w:t>
      </w:r>
      <w:r>
        <w:rPr>
          <w:rFonts w:ascii="Arial" w:hAnsi="Arial" w:cs="Arial"/>
          <w:color w:val="333333"/>
          <w:sz w:val="18"/>
          <w:szCs w:val="18"/>
        </w:rPr>
        <w:t>号华北水利水电大学（龙子湖校区）明慧园六号楼三楼</w:t>
      </w:r>
      <w:r>
        <w:rPr>
          <w:rFonts w:ascii="Arial" w:hAnsi="Arial" w:cs="Arial"/>
          <w:color w:val="333333"/>
          <w:sz w:val="18"/>
          <w:szCs w:val="18"/>
        </w:rPr>
        <w:t>6302</w:t>
      </w:r>
      <w:r>
        <w:rPr>
          <w:rFonts w:ascii="Arial" w:hAnsi="Arial" w:cs="Arial"/>
          <w:color w:val="333333"/>
          <w:sz w:val="18"/>
          <w:szCs w:val="18"/>
        </w:rPr>
        <w:t>房间</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lastRenderedPageBreak/>
        <w:t xml:space="preserve">　　邮编：</w:t>
      </w:r>
      <w:r>
        <w:rPr>
          <w:rFonts w:ascii="Arial" w:hAnsi="Arial" w:cs="Arial"/>
          <w:color w:val="333333"/>
          <w:sz w:val="18"/>
          <w:szCs w:val="18"/>
        </w:rPr>
        <w:t>450046</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电话：</w:t>
      </w:r>
      <w:r>
        <w:rPr>
          <w:rFonts w:ascii="Arial" w:hAnsi="Arial" w:cs="Arial"/>
          <w:color w:val="333333"/>
          <w:sz w:val="18"/>
          <w:szCs w:val="18"/>
        </w:rPr>
        <w:t>0371-69310102</w:t>
      </w:r>
      <w:r>
        <w:rPr>
          <w:rFonts w:ascii="Arial" w:hAnsi="Arial" w:cs="Arial"/>
          <w:color w:val="333333"/>
          <w:sz w:val="18"/>
          <w:szCs w:val="18"/>
        </w:rPr>
        <w:t>、</w:t>
      </w:r>
      <w:r>
        <w:rPr>
          <w:rFonts w:ascii="Arial" w:hAnsi="Arial" w:cs="Arial"/>
          <w:color w:val="333333"/>
          <w:sz w:val="18"/>
          <w:szCs w:val="18"/>
        </w:rPr>
        <w:t>69310101</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邮箱：</w:t>
      </w:r>
      <w:hyperlink r:id="rId7" w:history="1">
        <w:r>
          <w:rPr>
            <w:rStyle w:val="a6"/>
            <w:rFonts w:ascii="Arial" w:hAnsi="Arial" w:cs="Arial"/>
            <w:color w:val="005580"/>
          </w:rPr>
          <w:t>ncwumba@126.com</w:t>
        </w:r>
      </w:hyperlink>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color w:val="333333"/>
          <w:sz w:val="18"/>
          <w:szCs w:val="18"/>
        </w:rPr>
        <w:t>QQ</w:t>
      </w:r>
      <w:r>
        <w:rPr>
          <w:rFonts w:ascii="Arial" w:hAnsi="Arial" w:cs="Arial"/>
          <w:color w:val="333333"/>
          <w:sz w:val="18"/>
          <w:szCs w:val="18"/>
        </w:rPr>
        <w:t>群：</w:t>
      </w:r>
      <w:r>
        <w:rPr>
          <w:rFonts w:ascii="Arial" w:hAnsi="Arial" w:cs="Arial"/>
          <w:color w:val="333333"/>
          <w:sz w:val="18"/>
          <w:szCs w:val="18"/>
        </w:rPr>
        <w:t>294368493</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微信：华北水利水电大学</w:t>
      </w:r>
      <w:r>
        <w:rPr>
          <w:rFonts w:ascii="Arial" w:hAnsi="Arial" w:cs="Arial"/>
          <w:color w:val="333333"/>
          <w:sz w:val="18"/>
          <w:szCs w:val="18"/>
        </w:rPr>
        <w:t>MBA</w:t>
      </w:r>
      <w:r>
        <w:rPr>
          <w:rFonts w:ascii="Arial" w:hAnsi="Arial" w:cs="Arial"/>
          <w:color w:val="333333"/>
          <w:sz w:val="18"/>
          <w:szCs w:val="18"/>
        </w:rPr>
        <w:t>教育中心</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w:t>
      </w:r>
      <w:r>
        <w:rPr>
          <w:rFonts w:ascii="Arial" w:hAnsi="Arial" w:cs="Arial"/>
          <w:noProof/>
          <w:color w:val="333333"/>
          <w:sz w:val="18"/>
          <w:szCs w:val="18"/>
        </w:rPr>
        <w:drawing>
          <wp:inline distT="0" distB="0" distL="0" distR="0">
            <wp:extent cx="962025" cy="962025"/>
            <wp:effectExtent l="0" t="0" r="9525" b="9525"/>
            <wp:docPr id="1" name="图片 1" descr="C:UsersAdministratorDesktopqrcode_for_gh_df65eaef38d1_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qrcode_for_gh_df65eaef38d1_34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联系人：曾老师（</w:t>
      </w:r>
      <w:r>
        <w:rPr>
          <w:rFonts w:ascii="Arial" w:hAnsi="Arial" w:cs="Arial"/>
          <w:color w:val="333333"/>
          <w:sz w:val="18"/>
          <w:szCs w:val="18"/>
        </w:rPr>
        <w:t>13383838691</w:t>
      </w:r>
      <w:r>
        <w:rPr>
          <w:rFonts w:ascii="Arial" w:hAnsi="Arial" w:cs="Arial"/>
          <w:color w:val="333333"/>
          <w:sz w:val="18"/>
          <w:szCs w:val="18"/>
        </w:rPr>
        <w:t>）苗老师（</w:t>
      </w:r>
      <w:r>
        <w:rPr>
          <w:rFonts w:ascii="Arial" w:hAnsi="Arial" w:cs="Arial"/>
          <w:color w:val="333333"/>
          <w:sz w:val="18"/>
          <w:szCs w:val="18"/>
        </w:rPr>
        <w:t>13903818338</w:t>
      </w:r>
      <w:r>
        <w:rPr>
          <w:rFonts w:ascii="Arial" w:hAnsi="Arial" w:cs="Arial"/>
          <w:color w:val="333333"/>
          <w:sz w:val="18"/>
          <w:szCs w:val="18"/>
        </w:rPr>
        <w:t>）</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华北水利水电大学研究生院</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地址：郑州市金水东路</w:t>
      </w:r>
      <w:r>
        <w:rPr>
          <w:rFonts w:ascii="Arial" w:hAnsi="Arial" w:cs="Arial"/>
          <w:color w:val="333333"/>
          <w:sz w:val="18"/>
          <w:szCs w:val="18"/>
        </w:rPr>
        <w:t>1</w:t>
      </w:r>
      <w:r>
        <w:rPr>
          <w:rFonts w:ascii="Arial" w:hAnsi="Arial" w:cs="Arial"/>
          <w:color w:val="333333"/>
          <w:sz w:val="18"/>
          <w:szCs w:val="18"/>
        </w:rPr>
        <w:t>号华北水利水电大学（龙子湖校区）教学楼</w:t>
      </w:r>
      <w:r>
        <w:rPr>
          <w:rFonts w:ascii="Arial" w:hAnsi="Arial" w:cs="Arial"/>
          <w:color w:val="333333"/>
          <w:sz w:val="18"/>
          <w:szCs w:val="18"/>
        </w:rPr>
        <w:t>2105</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电话：</w:t>
      </w:r>
      <w:r>
        <w:rPr>
          <w:rFonts w:ascii="Arial" w:hAnsi="Arial" w:cs="Arial"/>
          <w:color w:val="333333"/>
          <w:sz w:val="18"/>
          <w:szCs w:val="18"/>
        </w:rPr>
        <w:t>0371-65790989</w:t>
      </w:r>
    </w:p>
    <w:p w:rsidR="00141D27" w:rsidRDefault="00141D27" w:rsidP="00141D27">
      <w:pPr>
        <w:pStyle w:val="a5"/>
        <w:shd w:val="clear" w:color="auto" w:fill="FCFCFC"/>
        <w:rPr>
          <w:rFonts w:ascii="Arial" w:hAnsi="Arial" w:cs="Arial"/>
          <w:color w:val="333333"/>
          <w:sz w:val="18"/>
          <w:szCs w:val="18"/>
        </w:rPr>
      </w:pPr>
      <w:r>
        <w:rPr>
          <w:rFonts w:ascii="Arial" w:hAnsi="Arial" w:cs="Arial"/>
          <w:color w:val="333333"/>
          <w:sz w:val="18"/>
          <w:szCs w:val="18"/>
        </w:rPr>
        <w:t xml:space="preserve">　　联系人：刘老师、李老师</w:t>
      </w:r>
    </w:p>
    <w:p w:rsidR="00141D27" w:rsidRPr="00141D27" w:rsidRDefault="00141D27">
      <w:pPr>
        <w:rPr>
          <w:rFonts w:hint="eastAsia"/>
          <w:sz w:val="30"/>
          <w:szCs w:val="30"/>
        </w:rPr>
      </w:pPr>
      <w:bookmarkStart w:id="0" w:name="_GoBack"/>
      <w:bookmarkEnd w:id="0"/>
    </w:p>
    <w:sectPr w:rsidR="00141D27" w:rsidRPr="00141D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8AE" w:rsidRDefault="004218AE" w:rsidP="00141D27">
      <w:r>
        <w:separator/>
      </w:r>
    </w:p>
  </w:endnote>
  <w:endnote w:type="continuationSeparator" w:id="0">
    <w:p w:rsidR="004218AE" w:rsidRDefault="004218AE" w:rsidP="00141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8AE" w:rsidRDefault="004218AE" w:rsidP="00141D27">
      <w:r>
        <w:separator/>
      </w:r>
    </w:p>
  </w:footnote>
  <w:footnote w:type="continuationSeparator" w:id="0">
    <w:p w:rsidR="004218AE" w:rsidRDefault="004218AE" w:rsidP="00141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00C2D"/>
    <w:multiLevelType w:val="multilevel"/>
    <w:tmpl w:val="A852D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6A6"/>
    <w:rsid w:val="00141D27"/>
    <w:rsid w:val="004218AE"/>
    <w:rsid w:val="008003AD"/>
    <w:rsid w:val="00D06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17D9BB-2DDA-4B7B-9969-5C81541C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1D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1D27"/>
    <w:rPr>
      <w:sz w:val="18"/>
      <w:szCs w:val="18"/>
    </w:rPr>
  </w:style>
  <w:style w:type="paragraph" w:styleId="a4">
    <w:name w:val="footer"/>
    <w:basedOn w:val="a"/>
    <w:link w:val="Char0"/>
    <w:uiPriority w:val="99"/>
    <w:unhideWhenUsed/>
    <w:rsid w:val="00141D27"/>
    <w:pPr>
      <w:tabs>
        <w:tab w:val="center" w:pos="4153"/>
        <w:tab w:val="right" w:pos="8306"/>
      </w:tabs>
      <w:snapToGrid w:val="0"/>
      <w:jc w:val="left"/>
    </w:pPr>
    <w:rPr>
      <w:sz w:val="18"/>
      <w:szCs w:val="18"/>
    </w:rPr>
  </w:style>
  <w:style w:type="character" w:customStyle="1" w:styleId="Char0">
    <w:name w:val="页脚 Char"/>
    <w:basedOn w:val="a0"/>
    <w:link w:val="a4"/>
    <w:uiPriority w:val="99"/>
    <w:rsid w:val="00141D27"/>
    <w:rPr>
      <w:sz w:val="18"/>
      <w:szCs w:val="18"/>
    </w:rPr>
  </w:style>
  <w:style w:type="paragraph" w:styleId="a5">
    <w:name w:val="Normal (Web)"/>
    <w:basedOn w:val="a"/>
    <w:uiPriority w:val="99"/>
    <w:semiHidden/>
    <w:unhideWhenUsed/>
    <w:rsid w:val="00141D27"/>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141D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20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ncwumba@126.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462</Words>
  <Characters>2634</Characters>
  <Application>Microsoft Office Word</Application>
  <DocSecurity>0</DocSecurity>
  <Lines>21</Lines>
  <Paragraphs>6</Paragraphs>
  <ScaleCrop>false</ScaleCrop>
  <Company/>
  <LinksUpToDate>false</LinksUpToDate>
  <CharactersWithSpaces>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2017-11-03T11:28:00Z</dcterms:created>
  <dcterms:modified xsi:type="dcterms:W3CDTF">2017-11-03T11:28:00Z</dcterms:modified>
</cp:coreProperties>
</file>