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2C" w:rsidRPr="0046432C" w:rsidRDefault="0046432C" w:rsidP="0046432C">
      <w:pPr>
        <w:widowControl/>
        <w:wordWrap w:val="0"/>
        <w:spacing w:before="105" w:after="105" w:line="360" w:lineRule="auto"/>
        <w:ind w:firstLine="420"/>
        <w:rPr>
          <w:rFonts w:ascii="微软雅黑" w:eastAsia="微软雅黑" w:hAnsi="微软雅黑" w:cs="宋体"/>
          <w:color w:val="666666"/>
          <w:kern w:val="0"/>
          <w:szCs w:val="21"/>
        </w:rPr>
      </w:pPr>
      <w:bookmarkStart w:id="0" w:name="_GoBack"/>
      <w:r w:rsidRPr="0046432C">
        <w:rPr>
          <w:rFonts w:ascii="黑体" w:eastAsia="黑体" w:hAnsi="黑体" w:cs="宋体" w:hint="eastAsia"/>
          <w:color w:val="666666"/>
          <w:kern w:val="0"/>
          <w:sz w:val="32"/>
          <w:szCs w:val="32"/>
        </w:rPr>
        <w:t>内蒙古大学2018年招收攻读硕士学位研究生招生简章</w:t>
      </w:r>
    </w:p>
    <w:bookmarkEnd w:id="0"/>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Cs w:val="21"/>
        </w:rPr>
        <w:t>    </w:t>
      </w:r>
      <w:r w:rsidRPr="0046432C">
        <w:rPr>
          <w:rFonts w:ascii="微软雅黑" w:eastAsia="微软雅黑" w:hAnsi="微软雅黑" w:cs="宋体" w:hint="eastAsia"/>
          <w:color w:val="666666"/>
          <w:kern w:val="0"/>
          <w:sz w:val="24"/>
          <w:szCs w:val="24"/>
        </w:rPr>
        <w:t>201</w:t>
      </w:r>
      <w:r w:rsidRPr="0046432C">
        <w:rPr>
          <w:rFonts w:ascii="宋体" w:eastAsia="宋体" w:hAnsi="宋体" w:cs="宋体" w:hint="eastAsia"/>
          <w:color w:val="666666"/>
          <w:kern w:val="0"/>
          <w:sz w:val="24"/>
          <w:szCs w:val="24"/>
        </w:rPr>
        <w:t>8</w:t>
      </w:r>
      <w:r w:rsidRPr="0046432C">
        <w:rPr>
          <w:rFonts w:ascii="微软雅黑" w:eastAsia="微软雅黑" w:hAnsi="微软雅黑" w:cs="宋体" w:hint="eastAsia"/>
          <w:color w:val="666666"/>
          <w:kern w:val="0"/>
          <w:sz w:val="24"/>
          <w:szCs w:val="24"/>
        </w:rPr>
        <w:t>年我校拟招收</w:t>
      </w:r>
      <w:r w:rsidRPr="0046432C">
        <w:rPr>
          <w:rFonts w:ascii="宋体" w:eastAsia="宋体" w:hAnsi="宋体" w:cs="宋体" w:hint="eastAsia"/>
          <w:color w:val="666666"/>
          <w:kern w:val="0"/>
          <w:sz w:val="24"/>
          <w:szCs w:val="24"/>
        </w:rPr>
        <w:t>硕士研究生2027名（含“退役大学生士兵”专项计划</w:t>
      </w:r>
      <w:r w:rsidRPr="0046432C">
        <w:rPr>
          <w:rFonts w:ascii="Times New Roman" w:eastAsia="宋体" w:hAnsi="Times New Roman" w:cs="Times New Roman"/>
          <w:color w:val="666666"/>
          <w:kern w:val="0"/>
          <w:sz w:val="24"/>
          <w:szCs w:val="24"/>
        </w:rPr>
        <w:t>10</w:t>
      </w:r>
      <w:r w:rsidRPr="0046432C">
        <w:rPr>
          <w:rFonts w:ascii="宋体" w:eastAsia="宋体" w:hAnsi="宋体" w:cs="宋体" w:hint="eastAsia"/>
          <w:color w:val="666666"/>
          <w:kern w:val="0"/>
          <w:sz w:val="24"/>
          <w:szCs w:val="24"/>
        </w:rPr>
        <w:t>名和单独考试计划</w:t>
      </w:r>
      <w:r w:rsidRPr="0046432C">
        <w:rPr>
          <w:rFonts w:ascii="Times New Roman" w:eastAsia="宋体" w:hAnsi="Times New Roman" w:cs="Times New Roman"/>
          <w:color w:val="666666"/>
          <w:kern w:val="0"/>
          <w:sz w:val="24"/>
          <w:szCs w:val="24"/>
        </w:rPr>
        <w:t>8</w:t>
      </w:r>
      <w:r w:rsidRPr="0046432C">
        <w:rPr>
          <w:rFonts w:ascii="宋体" w:eastAsia="宋体" w:hAnsi="宋体" w:cs="宋体" w:hint="eastAsia"/>
          <w:color w:val="666666"/>
          <w:kern w:val="0"/>
          <w:sz w:val="24"/>
          <w:szCs w:val="24"/>
        </w:rPr>
        <w:t>名），其中</w:t>
      </w:r>
      <w:r w:rsidRPr="0046432C">
        <w:rPr>
          <w:rFonts w:ascii="微软雅黑" w:eastAsia="微软雅黑" w:hAnsi="微软雅黑" w:cs="宋体" w:hint="eastAsia"/>
          <w:color w:val="666666"/>
          <w:kern w:val="0"/>
          <w:sz w:val="24"/>
          <w:szCs w:val="24"/>
        </w:rPr>
        <w:t>全日制学术型硕士研究生</w:t>
      </w:r>
      <w:r w:rsidRPr="0046432C">
        <w:rPr>
          <w:rFonts w:ascii="Times New Roman" w:eastAsia="微软雅黑" w:hAnsi="Times New Roman" w:cs="Times New Roman"/>
          <w:color w:val="666666"/>
          <w:kern w:val="0"/>
          <w:sz w:val="24"/>
          <w:szCs w:val="24"/>
        </w:rPr>
        <w:t>7</w:t>
      </w:r>
      <w:r w:rsidRPr="0046432C">
        <w:rPr>
          <w:rFonts w:ascii="微软雅黑" w:eastAsia="微软雅黑" w:hAnsi="微软雅黑" w:cs="宋体" w:hint="eastAsia"/>
          <w:color w:val="666666"/>
          <w:kern w:val="0"/>
          <w:sz w:val="24"/>
          <w:szCs w:val="24"/>
        </w:rPr>
        <w:t>98</w:t>
      </w:r>
      <w:r w:rsidRPr="0046432C">
        <w:rPr>
          <w:rFonts w:ascii="宋体" w:eastAsia="宋体" w:hAnsi="宋体" w:cs="宋体" w:hint="eastAsia"/>
          <w:color w:val="666666"/>
          <w:kern w:val="0"/>
          <w:sz w:val="24"/>
          <w:szCs w:val="24"/>
        </w:rPr>
        <w:t>名，</w:t>
      </w:r>
      <w:r w:rsidRPr="0046432C">
        <w:rPr>
          <w:rFonts w:ascii="微软雅黑" w:eastAsia="微软雅黑" w:hAnsi="微软雅黑" w:cs="宋体" w:hint="eastAsia"/>
          <w:color w:val="666666"/>
          <w:kern w:val="0"/>
          <w:sz w:val="24"/>
          <w:szCs w:val="24"/>
        </w:rPr>
        <w:t>全日制专业学位硕士研究生</w:t>
      </w:r>
      <w:r w:rsidRPr="0046432C">
        <w:rPr>
          <w:rFonts w:ascii="宋体" w:eastAsia="宋体" w:hAnsi="宋体" w:cs="宋体" w:hint="eastAsia"/>
          <w:color w:val="666666"/>
          <w:kern w:val="0"/>
          <w:sz w:val="24"/>
          <w:szCs w:val="24"/>
        </w:rPr>
        <w:t>882</w:t>
      </w:r>
      <w:r w:rsidRPr="0046432C">
        <w:rPr>
          <w:rFonts w:ascii="微软雅黑" w:eastAsia="微软雅黑" w:hAnsi="微软雅黑" w:cs="宋体" w:hint="eastAsia"/>
          <w:color w:val="666666"/>
          <w:kern w:val="0"/>
          <w:sz w:val="24"/>
          <w:szCs w:val="24"/>
        </w:rPr>
        <w:t>名</w:t>
      </w:r>
      <w:r w:rsidRPr="0046432C">
        <w:rPr>
          <w:rFonts w:ascii="宋体" w:eastAsia="宋体" w:hAnsi="宋体" w:cs="宋体" w:hint="eastAsia"/>
          <w:color w:val="666666"/>
          <w:kern w:val="0"/>
          <w:sz w:val="24"/>
          <w:szCs w:val="24"/>
        </w:rPr>
        <w:t>，</w:t>
      </w:r>
      <w:r w:rsidRPr="0046432C">
        <w:rPr>
          <w:rFonts w:ascii="微软雅黑" w:eastAsia="微软雅黑" w:hAnsi="微软雅黑" w:cs="宋体" w:hint="eastAsia"/>
          <w:color w:val="666666"/>
          <w:kern w:val="0"/>
          <w:sz w:val="24"/>
          <w:szCs w:val="24"/>
        </w:rPr>
        <w:t>非全日制专业学位硕士研究生347名。最终招生总人数以国家正式下达的招生计划文件为准。拟招生人数中含拟接收推免生人数，拟招收推免生人数以最后推免生系统确认的录取人数为准。</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黑体" w:eastAsia="黑体" w:hAnsi="黑体" w:cs="宋体" w:hint="eastAsia"/>
          <w:color w:val="666666"/>
          <w:kern w:val="0"/>
          <w:sz w:val="27"/>
          <w:szCs w:val="27"/>
        </w:rPr>
        <w:t>一. 报考条件</w:t>
      </w:r>
    </w:p>
    <w:p w:rsidR="0046432C" w:rsidRPr="0046432C" w:rsidRDefault="0046432C" w:rsidP="0046432C">
      <w:pPr>
        <w:widowControl/>
        <w:wordWrap w:val="0"/>
        <w:autoSpaceDE w:val="0"/>
        <w:spacing w:before="100" w:beforeAutospacing="1" w:after="100" w:afterAutospacing="1" w:line="480" w:lineRule="atLeast"/>
        <w:ind w:firstLine="42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符合教育部《</w:t>
      </w:r>
      <w:r w:rsidRPr="0046432C">
        <w:rPr>
          <w:rFonts w:ascii="Times New Roman" w:eastAsia="微软雅黑" w:hAnsi="Times New Roman" w:cs="Times New Roman"/>
          <w:color w:val="666666"/>
          <w:kern w:val="0"/>
          <w:sz w:val="24"/>
          <w:szCs w:val="24"/>
        </w:rPr>
        <w:t>201</w:t>
      </w:r>
      <w:r w:rsidRPr="0046432C">
        <w:rPr>
          <w:rFonts w:ascii="宋体" w:eastAsia="宋体" w:hAnsi="宋体" w:cs="宋体" w:hint="eastAsia"/>
          <w:color w:val="666666"/>
          <w:kern w:val="0"/>
          <w:sz w:val="24"/>
          <w:szCs w:val="24"/>
        </w:rPr>
        <w:t>8</w:t>
      </w:r>
      <w:r w:rsidRPr="0046432C">
        <w:rPr>
          <w:rFonts w:ascii="微软雅黑" w:eastAsia="微软雅黑" w:hAnsi="微软雅黑" w:cs="宋体" w:hint="eastAsia"/>
          <w:color w:val="666666"/>
          <w:kern w:val="0"/>
          <w:sz w:val="24"/>
          <w:szCs w:val="24"/>
        </w:rPr>
        <w:t>年全国硕士研究生招生工作管理规定》（教学【</w:t>
      </w:r>
      <w:r w:rsidRPr="0046432C">
        <w:rPr>
          <w:rFonts w:ascii="Times New Roman" w:eastAsia="微软雅黑" w:hAnsi="Times New Roman" w:cs="Times New Roman"/>
          <w:color w:val="666666"/>
          <w:kern w:val="0"/>
          <w:sz w:val="24"/>
          <w:szCs w:val="24"/>
        </w:rPr>
        <w:t>2017</w:t>
      </w:r>
      <w:r w:rsidRPr="0046432C">
        <w:rPr>
          <w:rFonts w:ascii="宋体" w:eastAsia="宋体" w:hAnsi="宋体" w:cs="宋体" w:hint="eastAsia"/>
          <w:color w:val="666666"/>
          <w:kern w:val="0"/>
          <w:sz w:val="24"/>
          <w:szCs w:val="24"/>
        </w:rPr>
        <w:t>】</w:t>
      </w:r>
      <w:r w:rsidRPr="0046432C">
        <w:rPr>
          <w:rFonts w:ascii="Times New Roman" w:eastAsia="微软雅黑" w:hAnsi="Times New Roman" w:cs="Times New Roman"/>
          <w:color w:val="666666"/>
          <w:kern w:val="0"/>
          <w:sz w:val="24"/>
          <w:szCs w:val="24"/>
        </w:rPr>
        <w:t>9</w:t>
      </w:r>
      <w:r w:rsidRPr="0046432C">
        <w:rPr>
          <w:rFonts w:ascii="宋体" w:eastAsia="宋体" w:hAnsi="宋体" w:cs="宋体" w:hint="eastAsia"/>
          <w:color w:val="666666"/>
          <w:kern w:val="0"/>
          <w:sz w:val="24"/>
          <w:szCs w:val="24"/>
        </w:rPr>
        <w:t>号）文件要求，且符合我校各专业的具体要求者。</w:t>
      </w:r>
    </w:p>
    <w:p w:rsidR="0046432C" w:rsidRPr="0046432C" w:rsidRDefault="0046432C" w:rsidP="0046432C">
      <w:pPr>
        <w:widowControl/>
        <w:wordWrap w:val="0"/>
        <w:autoSpaceDE w:val="0"/>
        <w:spacing w:before="100" w:beforeAutospacing="1" w:after="100" w:afterAutospacing="1" w:line="480" w:lineRule="atLeast"/>
        <w:ind w:firstLine="420"/>
        <w:rPr>
          <w:rFonts w:ascii="微软雅黑" w:eastAsia="微软雅黑" w:hAnsi="微软雅黑" w:cs="宋体" w:hint="eastAsia"/>
          <w:color w:val="666666"/>
          <w:kern w:val="0"/>
          <w:szCs w:val="21"/>
        </w:rPr>
      </w:pPr>
      <w:r w:rsidRPr="0046432C">
        <w:rPr>
          <w:rFonts w:ascii="宋体" w:eastAsia="宋体" w:hAnsi="宋体" w:cs="宋体" w:hint="eastAsia"/>
          <w:color w:val="666666"/>
          <w:kern w:val="0"/>
          <w:sz w:val="24"/>
          <w:szCs w:val="24"/>
        </w:rPr>
        <w:t>同等学力考生报考须符合学业能力基本要求：①</w:t>
      </w:r>
      <w:r w:rsidRPr="0046432C">
        <w:rPr>
          <w:rFonts w:ascii="微软雅黑" w:eastAsia="微软雅黑" w:hAnsi="微软雅黑" w:cs="宋体" w:hint="eastAsia"/>
          <w:color w:val="666666"/>
          <w:kern w:val="0"/>
          <w:sz w:val="24"/>
          <w:szCs w:val="24"/>
        </w:rPr>
        <w:t>不得跨专业报考</w:t>
      </w:r>
      <w:r w:rsidRPr="0046432C">
        <w:rPr>
          <w:rFonts w:ascii="宋体" w:eastAsia="宋体" w:hAnsi="宋体" w:cs="宋体" w:hint="eastAsia"/>
          <w:color w:val="666666"/>
          <w:kern w:val="0"/>
          <w:sz w:val="24"/>
          <w:szCs w:val="24"/>
        </w:rPr>
        <w:t>；②非艺术硕士</w:t>
      </w:r>
      <w:r w:rsidRPr="0046432C">
        <w:rPr>
          <w:rFonts w:ascii="微软雅黑" w:eastAsia="微软雅黑" w:hAnsi="微软雅黑" w:cs="宋体" w:hint="eastAsia"/>
          <w:color w:val="666666"/>
          <w:kern w:val="0"/>
          <w:sz w:val="24"/>
          <w:szCs w:val="24"/>
        </w:rPr>
        <w:t>应在</w:t>
      </w:r>
      <w:r w:rsidRPr="0046432C">
        <w:rPr>
          <w:rFonts w:ascii="宋体" w:eastAsia="宋体" w:hAnsi="宋体" w:cs="宋体" w:hint="eastAsia"/>
          <w:color w:val="666666"/>
          <w:kern w:val="0"/>
          <w:sz w:val="24"/>
          <w:szCs w:val="24"/>
        </w:rPr>
        <w:t>报考学科</w:t>
      </w:r>
      <w:r w:rsidRPr="0046432C">
        <w:rPr>
          <w:rFonts w:ascii="微软雅黑" w:eastAsia="微软雅黑" w:hAnsi="微软雅黑" w:cs="宋体" w:hint="eastAsia"/>
          <w:color w:val="666666"/>
          <w:kern w:val="0"/>
          <w:sz w:val="24"/>
          <w:szCs w:val="24"/>
        </w:rPr>
        <w:t>核心期刊上发表两篇第一作者论文</w:t>
      </w:r>
      <w:r w:rsidRPr="0046432C">
        <w:rPr>
          <w:rFonts w:ascii="宋体" w:eastAsia="宋体" w:hAnsi="宋体" w:cs="宋体" w:hint="eastAsia"/>
          <w:color w:val="666666"/>
          <w:kern w:val="0"/>
          <w:sz w:val="24"/>
          <w:szCs w:val="24"/>
        </w:rPr>
        <w:t>，</w:t>
      </w:r>
      <w:r w:rsidRPr="0046432C">
        <w:rPr>
          <w:rFonts w:ascii="微软雅黑" w:eastAsia="微软雅黑" w:hAnsi="微软雅黑" w:cs="宋体" w:hint="eastAsia"/>
          <w:color w:val="666666"/>
          <w:kern w:val="0"/>
          <w:sz w:val="24"/>
          <w:szCs w:val="24"/>
        </w:rPr>
        <w:t>艺术硕士（专业代码</w:t>
      </w:r>
      <w:r w:rsidRPr="0046432C">
        <w:rPr>
          <w:rFonts w:ascii="Times New Roman" w:eastAsia="微软雅黑" w:hAnsi="Times New Roman" w:cs="Times New Roman"/>
          <w:color w:val="666666"/>
          <w:kern w:val="0"/>
          <w:sz w:val="24"/>
          <w:szCs w:val="24"/>
        </w:rPr>
        <w:t>1351XX</w:t>
      </w:r>
      <w:r w:rsidRPr="0046432C">
        <w:rPr>
          <w:rFonts w:ascii="宋体" w:eastAsia="宋体" w:hAnsi="宋体" w:cs="宋体" w:hint="eastAsia"/>
          <w:color w:val="666666"/>
          <w:kern w:val="0"/>
          <w:sz w:val="24"/>
          <w:szCs w:val="24"/>
        </w:rPr>
        <w:t>）</w:t>
      </w:r>
      <w:r w:rsidRPr="0046432C">
        <w:rPr>
          <w:rFonts w:ascii="微软雅黑" w:eastAsia="微软雅黑" w:hAnsi="微软雅黑" w:cs="宋体" w:hint="eastAsia"/>
          <w:color w:val="666666"/>
          <w:kern w:val="0"/>
          <w:sz w:val="24"/>
          <w:szCs w:val="24"/>
        </w:rPr>
        <w:t>应在自治区级以上专业比赛获一、二等奖</w:t>
      </w:r>
      <w:r w:rsidRPr="0046432C">
        <w:rPr>
          <w:rFonts w:ascii="Times New Roman" w:eastAsia="微软雅黑" w:hAnsi="Times New Roman" w:cs="Times New Roman"/>
          <w:color w:val="666666"/>
          <w:kern w:val="0"/>
          <w:sz w:val="24"/>
          <w:szCs w:val="24"/>
        </w:rPr>
        <w:t>1</w:t>
      </w:r>
      <w:r w:rsidRPr="0046432C">
        <w:rPr>
          <w:rFonts w:ascii="宋体" w:eastAsia="宋体" w:hAnsi="宋体" w:cs="宋体" w:hint="eastAsia"/>
          <w:color w:val="666666"/>
          <w:kern w:val="0"/>
          <w:sz w:val="24"/>
          <w:szCs w:val="24"/>
        </w:rPr>
        <w:t>项或三等奖</w:t>
      </w:r>
      <w:r w:rsidRPr="0046432C">
        <w:rPr>
          <w:rFonts w:ascii="Times New Roman" w:eastAsia="微软雅黑" w:hAnsi="Times New Roman" w:cs="Times New Roman"/>
          <w:color w:val="666666"/>
          <w:kern w:val="0"/>
          <w:sz w:val="24"/>
          <w:szCs w:val="24"/>
        </w:rPr>
        <w:t>2</w:t>
      </w:r>
      <w:r w:rsidRPr="0046432C">
        <w:rPr>
          <w:rFonts w:ascii="宋体" w:eastAsia="宋体" w:hAnsi="宋体" w:cs="宋体" w:hint="eastAsia"/>
          <w:color w:val="666666"/>
          <w:kern w:val="0"/>
          <w:sz w:val="24"/>
          <w:szCs w:val="24"/>
        </w:rPr>
        <w:t>项（期刊名称或获奖信息填在网报系统“备用信息”栏）；③</w:t>
      </w:r>
      <w:r w:rsidRPr="0046432C">
        <w:rPr>
          <w:rFonts w:ascii="微软雅黑" w:eastAsia="微软雅黑" w:hAnsi="微软雅黑" w:cs="宋体" w:hint="eastAsia"/>
          <w:color w:val="666666"/>
          <w:kern w:val="0"/>
          <w:sz w:val="24"/>
          <w:szCs w:val="24"/>
        </w:rPr>
        <w:t>所报考专业语种的大学外语四级成绩不低于</w:t>
      </w:r>
      <w:r w:rsidRPr="0046432C">
        <w:rPr>
          <w:rFonts w:ascii="Times New Roman" w:eastAsia="微软雅黑" w:hAnsi="Times New Roman" w:cs="Times New Roman"/>
          <w:color w:val="666666"/>
          <w:kern w:val="0"/>
          <w:sz w:val="24"/>
          <w:szCs w:val="24"/>
        </w:rPr>
        <w:t>425</w:t>
      </w:r>
      <w:r w:rsidRPr="0046432C">
        <w:rPr>
          <w:rFonts w:ascii="宋体" w:eastAsia="宋体" w:hAnsi="宋体" w:cs="宋体" w:hint="eastAsia"/>
          <w:color w:val="666666"/>
          <w:kern w:val="0"/>
          <w:sz w:val="24"/>
          <w:szCs w:val="24"/>
        </w:rPr>
        <w:t>分（语种和成绩填在网报系统“备用信息1”栏）</w:t>
      </w:r>
      <w:r w:rsidRPr="0046432C">
        <w:rPr>
          <w:rFonts w:ascii="微软雅黑" w:eastAsia="微软雅黑" w:hAnsi="微软雅黑" w:cs="宋体" w:hint="eastAsia"/>
          <w:color w:val="666666"/>
          <w:kern w:val="0"/>
          <w:sz w:val="24"/>
          <w:szCs w:val="24"/>
        </w:rPr>
        <w:t>。</w:t>
      </w:r>
      <w:r w:rsidRPr="0046432C">
        <w:rPr>
          <w:rFonts w:ascii="宋体" w:eastAsia="宋体" w:hAnsi="宋体" w:cs="宋体" w:hint="eastAsia"/>
          <w:color w:val="666666"/>
          <w:kern w:val="0"/>
          <w:sz w:val="24"/>
          <w:szCs w:val="24"/>
        </w:rPr>
        <w:t>学院在不低于学业能力基本要求的基础上提出具体要求。部分专业研究方向不招收同等学力考生，同等学力考生不得报考。请注意查看各学院“专业研究方向备注”栏。</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黑体" w:eastAsia="黑体" w:hAnsi="黑体" w:cs="宋体" w:hint="eastAsia"/>
          <w:color w:val="666666"/>
          <w:kern w:val="0"/>
          <w:sz w:val="27"/>
          <w:szCs w:val="27"/>
        </w:rPr>
        <w:t>二. 学习（培养）方式</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Cs w:val="21"/>
        </w:rPr>
        <w:t>    </w:t>
      </w:r>
      <w:r w:rsidRPr="0046432C">
        <w:rPr>
          <w:rFonts w:ascii="微软雅黑" w:eastAsia="微软雅黑" w:hAnsi="微软雅黑" w:cs="宋体" w:hint="eastAsia"/>
          <w:color w:val="666666"/>
          <w:kern w:val="0"/>
          <w:sz w:val="24"/>
          <w:szCs w:val="24"/>
        </w:rPr>
        <w:t>学习方式分为全日制和非全日制研究生。考生根据国家招生政策和我校招生简章自主报考全日制或非全日制研究生。</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lastRenderedPageBreak/>
        <w:t>    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46432C" w:rsidRPr="0046432C" w:rsidRDefault="0046432C" w:rsidP="0046432C">
      <w:pPr>
        <w:widowControl/>
        <w:wordWrap w:val="0"/>
        <w:autoSpaceDE w:val="0"/>
        <w:spacing w:before="100" w:beforeAutospacing="1" w:after="100" w:afterAutospacing="1" w:line="480" w:lineRule="atLeast"/>
        <w:ind w:firstLine="42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非全日制研究生指符合国家研究生招生规定，通过研究生入学考试或者国家承认的其他入学方式，被具有实施研究生教育资格的高等学校或其他高等教育机构录取，在基本修业年限或者学校规定的修业年限</w:t>
      </w:r>
      <w:r w:rsidRPr="0046432C">
        <w:rPr>
          <w:rFonts w:ascii="Times New Roman" w:eastAsia="微软雅黑" w:hAnsi="Times New Roman" w:cs="Times New Roman"/>
          <w:color w:val="666666"/>
          <w:kern w:val="0"/>
          <w:sz w:val="24"/>
          <w:szCs w:val="24"/>
        </w:rPr>
        <w:t>(</w:t>
      </w:r>
      <w:r w:rsidRPr="0046432C">
        <w:rPr>
          <w:rFonts w:ascii="宋体" w:eastAsia="宋体" w:hAnsi="宋体" w:cs="宋体" w:hint="eastAsia"/>
          <w:color w:val="666666"/>
          <w:kern w:val="0"/>
          <w:sz w:val="24"/>
          <w:szCs w:val="24"/>
        </w:rPr>
        <w:t>一般应适当延长基本修业年限</w:t>
      </w:r>
      <w:r w:rsidRPr="0046432C">
        <w:rPr>
          <w:rFonts w:ascii="Times New Roman" w:eastAsia="微软雅黑" w:hAnsi="Times New Roman" w:cs="Times New Roman"/>
          <w:color w:val="666666"/>
          <w:kern w:val="0"/>
          <w:sz w:val="24"/>
          <w:szCs w:val="24"/>
        </w:rPr>
        <w:t>)</w:t>
      </w:r>
      <w:r w:rsidRPr="0046432C">
        <w:rPr>
          <w:rFonts w:ascii="宋体" w:eastAsia="宋体" w:hAnsi="宋体" w:cs="宋体" w:hint="eastAsia"/>
          <w:color w:val="666666"/>
          <w:kern w:val="0"/>
          <w:sz w:val="24"/>
          <w:szCs w:val="24"/>
        </w:rPr>
        <w:t>内，在从事其他职业或者社会实践的同时，采取多种方式和灵活时间安排进行非脱产学习的研究生。</w:t>
      </w:r>
    </w:p>
    <w:p w:rsidR="0046432C" w:rsidRPr="0046432C" w:rsidRDefault="0046432C" w:rsidP="0046432C">
      <w:pPr>
        <w:widowControl/>
        <w:wordWrap w:val="0"/>
        <w:autoSpaceDE w:val="0"/>
        <w:spacing w:before="100" w:beforeAutospacing="1" w:after="100" w:afterAutospacing="1" w:line="480" w:lineRule="atLeast"/>
        <w:ind w:firstLine="42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全日制和非全日制研究生毕业时，我校根据其修业年限、学业成绩等，按照国家有关规定发给相应的、注明学习方式的毕业证书；其学业水平达到国家规定的学位标准，可以申请授予相应的学位证书。</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黑体" w:eastAsia="黑体" w:hAnsi="黑体" w:cs="宋体" w:hint="eastAsia"/>
          <w:color w:val="666666"/>
          <w:kern w:val="0"/>
          <w:sz w:val="27"/>
          <w:szCs w:val="27"/>
        </w:rPr>
        <w:t>三. 学制（修业年限）</w:t>
      </w:r>
    </w:p>
    <w:p w:rsidR="0046432C" w:rsidRPr="0046432C" w:rsidRDefault="0046432C" w:rsidP="0046432C">
      <w:pPr>
        <w:widowControl/>
        <w:wordWrap w:val="0"/>
        <w:autoSpaceDE w:val="0"/>
        <w:spacing w:before="100" w:beforeAutospacing="1" w:after="100" w:afterAutospacing="1" w:line="480" w:lineRule="atLeast"/>
        <w:ind w:firstLine="42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学术学位：学制</w:t>
      </w:r>
      <w:r w:rsidRPr="0046432C">
        <w:rPr>
          <w:rFonts w:ascii="Times New Roman" w:eastAsia="微软雅黑" w:hAnsi="Times New Roman" w:cs="Times New Roman"/>
          <w:color w:val="666666"/>
          <w:kern w:val="0"/>
          <w:sz w:val="24"/>
          <w:szCs w:val="24"/>
        </w:rPr>
        <w:t>3</w:t>
      </w:r>
      <w:r w:rsidRPr="0046432C">
        <w:rPr>
          <w:rFonts w:ascii="宋体" w:eastAsia="宋体" w:hAnsi="宋体" w:cs="宋体" w:hint="eastAsia"/>
          <w:color w:val="666666"/>
          <w:kern w:val="0"/>
          <w:sz w:val="24"/>
          <w:szCs w:val="24"/>
        </w:rPr>
        <w:t>年。</w:t>
      </w:r>
    </w:p>
    <w:p w:rsidR="0046432C" w:rsidRPr="0046432C" w:rsidRDefault="0046432C" w:rsidP="0046432C">
      <w:pPr>
        <w:widowControl/>
        <w:wordWrap w:val="0"/>
        <w:autoSpaceDE w:val="0"/>
        <w:spacing w:before="100" w:beforeAutospacing="1" w:after="100" w:afterAutospacing="1" w:line="480" w:lineRule="atLeast"/>
        <w:ind w:firstLine="42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专业学位：艺术硕士（专业代码</w:t>
      </w:r>
      <w:r w:rsidRPr="0046432C">
        <w:rPr>
          <w:rFonts w:ascii="Times New Roman" w:eastAsia="微软雅黑" w:hAnsi="Times New Roman" w:cs="Times New Roman"/>
          <w:color w:val="666666"/>
          <w:kern w:val="0"/>
          <w:sz w:val="24"/>
          <w:szCs w:val="24"/>
        </w:rPr>
        <w:t>1351XX</w:t>
      </w:r>
      <w:r w:rsidRPr="0046432C">
        <w:rPr>
          <w:rFonts w:ascii="宋体" w:eastAsia="宋体" w:hAnsi="宋体" w:cs="宋体" w:hint="eastAsia"/>
          <w:color w:val="666666"/>
          <w:kern w:val="0"/>
          <w:sz w:val="24"/>
          <w:szCs w:val="24"/>
        </w:rPr>
        <w:t>）、工商管理</w:t>
      </w:r>
      <w:r w:rsidRPr="0046432C">
        <w:rPr>
          <w:rFonts w:ascii="微软雅黑" w:eastAsia="微软雅黑" w:hAnsi="微软雅黑" w:cs="宋体" w:hint="eastAsia"/>
          <w:color w:val="666666"/>
          <w:kern w:val="0"/>
          <w:sz w:val="24"/>
          <w:szCs w:val="24"/>
        </w:rPr>
        <w:t>（专业代码</w:t>
      </w:r>
      <w:r w:rsidRPr="0046432C">
        <w:rPr>
          <w:rFonts w:ascii="Times New Roman" w:eastAsia="微软雅黑" w:hAnsi="Times New Roman" w:cs="Times New Roman"/>
          <w:color w:val="666666"/>
          <w:kern w:val="0"/>
          <w:sz w:val="24"/>
          <w:szCs w:val="24"/>
        </w:rPr>
        <w:t>125100</w:t>
      </w:r>
      <w:r w:rsidRPr="0046432C">
        <w:rPr>
          <w:rFonts w:ascii="宋体" w:eastAsia="宋体" w:hAnsi="宋体" w:cs="宋体" w:hint="eastAsia"/>
          <w:color w:val="666666"/>
          <w:kern w:val="0"/>
          <w:sz w:val="24"/>
          <w:szCs w:val="24"/>
        </w:rPr>
        <w:t>）</w:t>
      </w:r>
      <w:r w:rsidRPr="0046432C">
        <w:rPr>
          <w:rFonts w:ascii="微软雅黑" w:eastAsia="微软雅黑" w:hAnsi="微软雅黑" w:cs="宋体" w:hint="eastAsia"/>
          <w:color w:val="666666"/>
          <w:kern w:val="0"/>
          <w:sz w:val="24"/>
          <w:szCs w:val="24"/>
        </w:rPr>
        <w:t>、公共管理（专业代码</w:t>
      </w:r>
      <w:r w:rsidRPr="0046432C">
        <w:rPr>
          <w:rFonts w:ascii="Times New Roman" w:eastAsia="微软雅黑" w:hAnsi="Times New Roman" w:cs="Times New Roman"/>
          <w:color w:val="666666"/>
          <w:kern w:val="0"/>
          <w:sz w:val="24"/>
          <w:szCs w:val="24"/>
        </w:rPr>
        <w:t>125200</w:t>
      </w:r>
      <w:r w:rsidRPr="0046432C">
        <w:rPr>
          <w:rFonts w:ascii="宋体" w:eastAsia="宋体" w:hAnsi="宋体" w:cs="宋体" w:hint="eastAsia"/>
          <w:color w:val="666666"/>
          <w:kern w:val="0"/>
          <w:sz w:val="24"/>
          <w:szCs w:val="24"/>
        </w:rPr>
        <w:t>）</w:t>
      </w:r>
      <w:r w:rsidRPr="0046432C">
        <w:rPr>
          <w:rFonts w:ascii="微软雅黑" w:eastAsia="微软雅黑" w:hAnsi="微软雅黑" w:cs="宋体" w:hint="eastAsia"/>
          <w:color w:val="666666"/>
          <w:kern w:val="0"/>
          <w:sz w:val="24"/>
          <w:szCs w:val="24"/>
        </w:rPr>
        <w:t>、法律（非法学）（专业代码</w:t>
      </w:r>
      <w:r w:rsidRPr="0046432C">
        <w:rPr>
          <w:rFonts w:ascii="Times New Roman" w:eastAsia="微软雅黑" w:hAnsi="Times New Roman" w:cs="Times New Roman"/>
          <w:color w:val="666666"/>
          <w:kern w:val="0"/>
          <w:sz w:val="24"/>
          <w:szCs w:val="24"/>
        </w:rPr>
        <w:t>035101</w:t>
      </w:r>
      <w:r w:rsidRPr="0046432C">
        <w:rPr>
          <w:rFonts w:ascii="宋体" w:eastAsia="宋体" w:hAnsi="宋体" w:cs="宋体" w:hint="eastAsia"/>
          <w:color w:val="666666"/>
          <w:kern w:val="0"/>
          <w:sz w:val="24"/>
          <w:szCs w:val="24"/>
        </w:rPr>
        <w:t>）</w:t>
      </w:r>
      <w:r w:rsidRPr="0046432C">
        <w:rPr>
          <w:rFonts w:ascii="微软雅黑" w:eastAsia="微软雅黑" w:hAnsi="微软雅黑" w:cs="宋体" w:hint="eastAsia"/>
          <w:color w:val="666666"/>
          <w:kern w:val="0"/>
          <w:sz w:val="24"/>
          <w:szCs w:val="24"/>
        </w:rPr>
        <w:t>、工程硕士（专业代码0852XX）</w:t>
      </w:r>
      <w:r w:rsidRPr="0046432C">
        <w:rPr>
          <w:rFonts w:ascii="宋体" w:eastAsia="宋体" w:hAnsi="宋体" w:cs="宋体" w:hint="eastAsia"/>
          <w:color w:val="666666"/>
          <w:kern w:val="0"/>
          <w:sz w:val="24"/>
          <w:szCs w:val="24"/>
        </w:rPr>
        <w:t>、文学与新闻传播学院非全日制新闻与传播（专业代码055200）</w:t>
      </w:r>
      <w:r w:rsidRPr="0046432C">
        <w:rPr>
          <w:rFonts w:ascii="微软雅黑" w:eastAsia="微软雅黑" w:hAnsi="微软雅黑" w:cs="宋体" w:hint="eastAsia"/>
          <w:color w:val="666666"/>
          <w:kern w:val="0"/>
          <w:sz w:val="24"/>
          <w:szCs w:val="24"/>
        </w:rPr>
        <w:t>，学制</w:t>
      </w:r>
      <w:r w:rsidRPr="0046432C">
        <w:rPr>
          <w:rFonts w:ascii="Times New Roman" w:eastAsia="微软雅黑" w:hAnsi="Times New Roman" w:cs="Times New Roman"/>
          <w:color w:val="666666"/>
          <w:kern w:val="0"/>
          <w:sz w:val="24"/>
          <w:szCs w:val="24"/>
        </w:rPr>
        <w:t>3</w:t>
      </w:r>
      <w:r w:rsidRPr="0046432C">
        <w:rPr>
          <w:rFonts w:ascii="宋体" w:eastAsia="宋体" w:hAnsi="宋体" w:cs="宋体" w:hint="eastAsia"/>
          <w:color w:val="666666"/>
          <w:kern w:val="0"/>
          <w:sz w:val="24"/>
          <w:szCs w:val="24"/>
        </w:rPr>
        <w:t>年；其他专业学位学制</w:t>
      </w:r>
      <w:r w:rsidRPr="0046432C">
        <w:rPr>
          <w:rFonts w:ascii="Times New Roman" w:eastAsia="微软雅黑" w:hAnsi="Times New Roman" w:cs="Times New Roman"/>
          <w:color w:val="666666"/>
          <w:kern w:val="0"/>
          <w:sz w:val="24"/>
          <w:szCs w:val="24"/>
        </w:rPr>
        <w:t>2</w:t>
      </w:r>
      <w:r w:rsidRPr="0046432C">
        <w:rPr>
          <w:rFonts w:ascii="宋体" w:eastAsia="宋体" w:hAnsi="宋体" w:cs="宋体" w:hint="eastAsia"/>
          <w:color w:val="666666"/>
          <w:kern w:val="0"/>
          <w:sz w:val="24"/>
          <w:szCs w:val="24"/>
        </w:rPr>
        <w:t>年。</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黑体" w:eastAsia="黑体" w:hAnsi="黑体" w:cs="宋体" w:hint="eastAsia"/>
          <w:color w:val="666666"/>
          <w:kern w:val="0"/>
          <w:sz w:val="27"/>
          <w:szCs w:val="27"/>
        </w:rPr>
        <w:t>四. 学费标准及奖助政策</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Cs w:val="21"/>
        </w:rPr>
        <w:lastRenderedPageBreak/>
        <w:t>    </w:t>
      </w:r>
      <w:r w:rsidRPr="0046432C">
        <w:rPr>
          <w:rFonts w:ascii="微软雅黑" w:eastAsia="微软雅黑" w:hAnsi="微软雅黑" w:cs="宋体" w:hint="eastAsia"/>
          <w:color w:val="666666"/>
          <w:kern w:val="0"/>
          <w:sz w:val="24"/>
          <w:szCs w:val="24"/>
        </w:rPr>
        <w:t>根据《内蒙古自治区财政厅 发展改革委 教育厅关于完善研究生教育投入机制有关政策的通知》（内财教【</w:t>
      </w:r>
      <w:r w:rsidRPr="0046432C">
        <w:rPr>
          <w:rFonts w:ascii="Times New Roman" w:eastAsia="微软雅黑" w:hAnsi="Times New Roman" w:cs="Times New Roman"/>
          <w:color w:val="666666"/>
          <w:kern w:val="0"/>
          <w:sz w:val="24"/>
          <w:szCs w:val="24"/>
        </w:rPr>
        <w:t>2013</w:t>
      </w:r>
      <w:r w:rsidRPr="0046432C">
        <w:rPr>
          <w:rFonts w:ascii="宋体" w:eastAsia="宋体" w:hAnsi="宋体" w:cs="宋体" w:hint="eastAsia"/>
          <w:color w:val="666666"/>
          <w:kern w:val="0"/>
          <w:sz w:val="24"/>
          <w:szCs w:val="24"/>
        </w:rPr>
        <w:t>】</w:t>
      </w:r>
      <w:r w:rsidRPr="0046432C">
        <w:rPr>
          <w:rFonts w:ascii="Times New Roman" w:eastAsia="微软雅黑" w:hAnsi="Times New Roman" w:cs="Times New Roman"/>
          <w:color w:val="666666"/>
          <w:kern w:val="0"/>
          <w:sz w:val="24"/>
          <w:szCs w:val="24"/>
        </w:rPr>
        <w:t>974</w:t>
      </w:r>
      <w:r w:rsidRPr="0046432C">
        <w:rPr>
          <w:rFonts w:ascii="宋体" w:eastAsia="宋体" w:hAnsi="宋体" w:cs="宋体" w:hint="eastAsia"/>
          <w:color w:val="666666"/>
          <w:kern w:val="0"/>
          <w:sz w:val="24"/>
          <w:szCs w:val="24"/>
        </w:rPr>
        <w:t>号）文件精神，我校对</w:t>
      </w:r>
      <w:r w:rsidRPr="0046432C">
        <w:rPr>
          <w:rFonts w:ascii="Times New Roman" w:eastAsia="微软雅黑" w:hAnsi="Times New Roman" w:cs="Times New Roman"/>
          <w:color w:val="666666"/>
          <w:kern w:val="0"/>
          <w:sz w:val="24"/>
          <w:szCs w:val="24"/>
        </w:rPr>
        <w:t>201</w:t>
      </w:r>
      <w:r w:rsidRPr="0046432C">
        <w:rPr>
          <w:rFonts w:ascii="宋体" w:eastAsia="宋体" w:hAnsi="宋体" w:cs="宋体" w:hint="eastAsia"/>
          <w:color w:val="666666"/>
          <w:kern w:val="0"/>
          <w:sz w:val="24"/>
          <w:szCs w:val="24"/>
        </w:rPr>
        <w:t>8</w:t>
      </w:r>
      <w:r w:rsidRPr="0046432C">
        <w:rPr>
          <w:rFonts w:ascii="微软雅黑" w:eastAsia="微软雅黑" w:hAnsi="微软雅黑" w:cs="宋体" w:hint="eastAsia"/>
          <w:color w:val="666666"/>
          <w:kern w:val="0"/>
          <w:sz w:val="24"/>
          <w:szCs w:val="24"/>
        </w:rPr>
        <w:t>级秋季学期入学全日制及非全日制硕士研究生学费标准及奖助政策的说明如下。</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（一）学费标准</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1.</w:t>
      </w:r>
      <w:r w:rsidRPr="0046432C">
        <w:rPr>
          <w:rFonts w:ascii="宋体" w:eastAsia="宋体" w:hAnsi="宋体" w:cs="宋体" w:hint="eastAsia"/>
          <w:color w:val="666666"/>
          <w:kern w:val="0"/>
          <w:sz w:val="24"/>
          <w:szCs w:val="24"/>
        </w:rPr>
        <w:t>学术</w:t>
      </w:r>
      <w:r w:rsidRPr="0046432C">
        <w:rPr>
          <w:rFonts w:ascii="微软雅黑" w:eastAsia="微软雅黑" w:hAnsi="微软雅黑" w:cs="宋体" w:hint="eastAsia"/>
          <w:color w:val="666666"/>
          <w:kern w:val="0"/>
          <w:sz w:val="24"/>
          <w:szCs w:val="24"/>
        </w:rPr>
        <w:t>学位研究生，每生每年</w:t>
      </w:r>
      <w:r w:rsidRPr="0046432C">
        <w:rPr>
          <w:rFonts w:ascii="Times New Roman" w:eastAsia="微软雅黑" w:hAnsi="Times New Roman" w:cs="Times New Roman"/>
          <w:color w:val="666666"/>
          <w:kern w:val="0"/>
          <w:sz w:val="24"/>
          <w:szCs w:val="24"/>
        </w:rPr>
        <w:t>8000</w:t>
      </w:r>
      <w:r w:rsidRPr="0046432C">
        <w:rPr>
          <w:rFonts w:ascii="宋体" w:eastAsia="宋体" w:hAnsi="宋体" w:cs="宋体" w:hint="eastAsia"/>
          <w:color w:val="666666"/>
          <w:kern w:val="0"/>
          <w:sz w:val="24"/>
          <w:szCs w:val="24"/>
        </w:rPr>
        <w:t>元。</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2.</w:t>
      </w:r>
      <w:r w:rsidRPr="0046432C">
        <w:rPr>
          <w:rFonts w:ascii="宋体" w:eastAsia="宋体" w:hAnsi="宋体" w:cs="宋体" w:hint="eastAsia"/>
          <w:color w:val="666666"/>
          <w:kern w:val="0"/>
          <w:sz w:val="24"/>
          <w:szCs w:val="24"/>
        </w:rPr>
        <w:t>专业学位研究生，工商管理（专业代码</w:t>
      </w:r>
      <w:r w:rsidRPr="0046432C">
        <w:rPr>
          <w:rFonts w:ascii="Times New Roman" w:eastAsia="微软雅黑" w:hAnsi="Times New Roman" w:cs="Times New Roman"/>
          <w:color w:val="666666"/>
          <w:kern w:val="0"/>
          <w:sz w:val="24"/>
          <w:szCs w:val="24"/>
        </w:rPr>
        <w:t>125100</w:t>
      </w:r>
      <w:r w:rsidRPr="0046432C">
        <w:rPr>
          <w:rFonts w:ascii="宋体" w:eastAsia="宋体" w:hAnsi="宋体" w:cs="宋体" w:hint="eastAsia"/>
          <w:color w:val="666666"/>
          <w:kern w:val="0"/>
          <w:sz w:val="24"/>
          <w:szCs w:val="24"/>
        </w:rPr>
        <w:t>）每生每年</w:t>
      </w:r>
      <w:r w:rsidRPr="0046432C">
        <w:rPr>
          <w:rFonts w:ascii="Times New Roman" w:eastAsia="微软雅黑" w:hAnsi="Times New Roman" w:cs="Times New Roman"/>
          <w:color w:val="666666"/>
          <w:kern w:val="0"/>
          <w:sz w:val="24"/>
          <w:szCs w:val="24"/>
        </w:rPr>
        <w:t>20000</w:t>
      </w:r>
      <w:r w:rsidRPr="0046432C">
        <w:rPr>
          <w:rFonts w:ascii="宋体" w:eastAsia="宋体" w:hAnsi="宋体" w:cs="宋体" w:hint="eastAsia"/>
          <w:color w:val="666666"/>
          <w:kern w:val="0"/>
          <w:sz w:val="24"/>
          <w:szCs w:val="24"/>
        </w:rPr>
        <w:t>元；金融</w:t>
      </w:r>
      <w:r w:rsidRPr="0046432C">
        <w:rPr>
          <w:rFonts w:ascii="Times New Roman" w:eastAsia="微软雅黑" w:hAnsi="Times New Roman" w:cs="Times New Roman"/>
          <w:color w:val="666666"/>
          <w:kern w:val="0"/>
          <w:sz w:val="24"/>
          <w:szCs w:val="24"/>
        </w:rPr>
        <w:t>(</w:t>
      </w:r>
      <w:r w:rsidRPr="0046432C">
        <w:rPr>
          <w:rFonts w:ascii="宋体" w:eastAsia="宋体" w:hAnsi="宋体" w:cs="宋体" w:hint="eastAsia"/>
          <w:color w:val="666666"/>
          <w:kern w:val="0"/>
          <w:sz w:val="24"/>
          <w:szCs w:val="24"/>
        </w:rPr>
        <w:t>专业代码</w:t>
      </w:r>
      <w:r w:rsidRPr="0046432C">
        <w:rPr>
          <w:rFonts w:ascii="Times New Roman" w:eastAsia="微软雅黑" w:hAnsi="Times New Roman" w:cs="Times New Roman"/>
          <w:color w:val="666666"/>
          <w:kern w:val="0"/>
          <w:sz w:val="24"/>
          <w:szCs w:val="24"/>
        </w:rPr>
        <w:t>025100)</w:t>
      </w:r>
      <w:r w:rsidRPr="0046432C">
        <w:rPr>
          <w:rFonts w:ascii="宋体" w:eastAsia="宋体" w:hAnsi="宋体" w:cs="宋体" w:hint="eastAsia"/>
          <w:color w:val="666666"/>
          <w:kern w:val="0"/>
          <w:sz w:val="24"/>
          <w:szCs w:val="24"/>
        </w:rPr>
        <w:t>、会计</w:t>
      </w:r>
      <w:r w:rsidRPr="0046432C">
        <w:rPr>
          <w:rFonts w:ascii="Times New Roman" w:eastAsia="微软雅黑" w:hAnsi="Times New Roman" w:cs="Times New Roman"/>
          <w:color w:val="666666"/>
          <w:kern w:val="0"/>
          <w:sz w:val="24"/>
          <w:szCs w:val="24"/>
        </w:rPr>
        <w:t>(</w:t>
      </w:r>
      <w:r w:rsidRPr="0046432C">
        <w:rPr>
          <w:rFonts w:ascii="宋体" w:eastAsia="宋体" w:hAnsi="宋体" w:cs="宋体" w:hint="eastAsia"/>
          <w:color w:val="666666"/>
          <w:kern w:val="0"/>
          <w:sz w:val="24"/>
          <w:szCs w:val="24"/>
        </w:rPr>
        <w:t>专业代码</w:t>
      </w:r>
      <w:r w:rsidRPr="0046432C">
        <w:rPr>
          <w:rFonts w:ascii="Times New Roman" w:eastAsia="微软雅黑" w:hAnsi="Times New Roman" w:cs="Times New Roman"/>
          <w:color w:val="666666"/>
          <w:kern w:val="0"/>
          <w:sz w:val="24"/>
          <w:szCs w:val="24"/>
        </w:rPr>
        <w:t>125300)</w:t>
      </w:r>
      <w:r w:rsidRPr="0046432C">
        <w:rPr>
          <w:rFonts w:ascii="宋体" w:eastAsia="宋体" w:hAnsi="宋体" w:cs="宋体" w:hint="eastAsia"/>
          <w:color w:val="666666"/>
          <w:kern w:val="0"/>
          <w:sz w:val="24"/>
          <w:szCs w:val="24"/>
        </w:rPr>
        <w:t>、公共管理（专业代码</w:t>
      </w:r>
      <w:r w:rsidRPr="0046432C">
        <w:rPr>
          <w:rFonts w:ascii="Times New Roman" w:eastAsia="微软雅黑" w:hAnsi="Times New Roman" w:cs="Times New Roman"/>
          <w:color w:val="666666"/>
          <w:kern w:val="0"/>
          <w:sz w:val="24"/>
          <w:szCs w:val="24"/>
        </w:rPr>
        <w:t>125200</w:t>
      </w:r>
      <w:r w:rsidRPr="0046432C">
        <w:rPr>
          <w:rFonts w:ascii="宋体" w:eastAsia="宋体" w:hAnsi="宋体" w:cs="宋体" w:hint="eastAsia"/>
          <w:color w:val="666666"/>
          <w:kern w:val="0"/>
          <w:sz w:val="24"/>
          <w:szCs w:val="24"/>
        </w:rPr>
        <w:t>）、法律（非法学）（专业代码</w:t>
      </w:r>
      <w:r w:rsidRPr="0046432C">
        <w:rPr>
          <w:rFonts w:ascii="Times New Roman" w:eastAsia="微软雅黑" w:hAnsi="Times New Roman" w:cs="Times New Roman"/>
          <w:color w:val="666666"/>
          <w:kern w:val="0"/>
          <w:sz w:val="24"/>
          <w:szCs w:val="24"/>
        </w:rPr>
        <w:t>035101</w:t>
      </w:r>
      <w:r w:rsidRPr="0046432C">
        <w:rPr>
          <w:rFonts w:ascii="宋体" w:eastAsia="宋体" w:hAnsi="宋体" w:cs="宋体" w:hint="eastAsia"/>
          <w:color w:val="666666"/>
          <w:kern w:val="0"/>
          <w:sz w:val="24"/>
          <w:szCs w:val="24"/>
        </w:rPr>
        <w:t>）、新闻与传播</w:t>
      </w:r>
      <w:r w:rsidRPr="0046432C">
        <w:rPr>
          <w:rFonts w:ascii="Times New Roman" w:eastAsia="微软雅黑" w:hAnsi="Times New Roman" w:cs="Times New Roman"/>
          <w:color w:val="666666"/>
          <w:kern w:val="0"/>
          <w:sz w:val="24"/>
          <w:szCs w:val="24"/>
        </w:rPr>
        <w:t>(</w:t>
      </w:r>
      <w:r w:rsidRPr="0046432C">
        <w:rPr>
          <w:rFonts w:ascii="宋体" w:eastAsia="宋体" w:hAnsi="宋体" w:cs="宋体" w:hint="eastAsia"/>
          <w:color w:val="666666"/>
          <w:kern w:val="0"/>
          <w:sz w:val="24"/>
          <w:szCs w:val="24"/>
        </w:rPr>
        <w:t>专业代码</w:t>
      </w:r>
      <w:r w:rsidRPr="0046432C">
        <w:rPr>
          <w:rFonts w:ascii="Times New Roman" w:eastAsia="微软雅黑" w:hAnsi="Times New Roman" w:cs="Times New Roman"/>
          <w:color w:val="666666"/>
          <w:kern w:val="0"/>
          <w:sz w:val="24"/>
          <w:szCs w:val="24"/>
        </w:rPr>
        <w:t>055200)</w:t>
      </w:r>
      <w:r w:rsidRPr="0046432C">
        <w:rPr>
          <w:rFonts w:ascii="宋体" w:eastAsia="宋体" w:hAnsi="宋体" w:cs="宋体" w:hint="eastAsia"/>
          <w:color w:val="666666"/>
          <w:kern w:val="0"/>
          <w:sz w:val="24"/>
          <w:szCs w:val="24"/>
        </w:rPr>
        <w:t>、化学工程</w:t>
      </w:r>
      <w:r w:rsidRPr="0046432C">
        <w:rPr>
          <w:rFonts w:ascii="Times New Roman" w:eastAsia="微软雅黑" w:hAnsi="Times New Roman" w:cs="Times New Roman"/>
          <w:color w:val="666666"/>
          <w:kern w:val="0"/>
          <w:sz w:val="24"/>
          <w:szCs w:val="24"/>
        </w:rPr>
        <w:t>(</w:t>
      </w:r>
      <w:r w:rsidRPr="0046432C">
        <w:rPr>
          <w:rFonts w:ascii="宋体" w:eastAsia="宋体" w:hAnsi="宋体" w:cs="宋体" w:hint="eastAsia"/>
          <w:color w:val="666666"/>
          <w:kern w:val="0"/>
          <w:sz w:val="24"/>
          <w:szCs w:val="24"/>
        </w:rPr>
        <w:t>专业代码</w:t>
      </w:r>
      <w:r w:rsidRPr="0046432C">
        <w:rPr>
          <w:rFonts w:ascii="Times New Roman" w:eastAsia="微软雅黑" w:hAnsi="Times New Roman" w:cs="Times New Roman"/>
          <w:color w:val="666666"/>
          <w:kern w:val="0"/>
          <w:sz w:val="24"/>
          <w:szCs w:val="24"/>
        </w:rPr>
        <w:t>085216)</w:t>
      </w:r>
      <w:r w:rsidRPr="0046432C">
        <w:rPr>
          <w:rFonts w:ascii="宋体" w:eastAsia="宋体" w:hAnsi="宋体" w:cs="宋体" w:hint="eastAsia"/>
          <w:color w:val="666666"/>
          <w:kern w:val="0"/>
          <w:sz w:val="24"/>
          <w:szCs w:val="24"/>
        </w:rPr>
        <w:t>、翻译</w:t>
      </w:r>
      <w:r w:rsidRPr="0046432C">
        <w:rPr>
          <w:rFonts w:ascii="Times New Roman" w:eastAsia="微软雅黑" w:hAnsi="Times New Roman" w:cs="Times New Roman"/>
          <w:color w:val="666666"/>
          <w:kern w:val="0"/>
          <w:sz w:val="24"/>
          <w:szCs w:val="24"/>
        </w:rPr>
        <w:t>(</w:t>
      </w:r>
      <w:r w:rsidRPr="0046432C">
        <w:rPr>
          <w:rFonts w:ascii="宋体" w:eastAsia="宋体" w:hAnsi="宋体" w:cs="宋体" w:hint="eastAsia"/>
          <w:color w:val="666666"/>
          <w:kern w:val="0"/>
          <w:sz w:val="24"/>
          <w:szCs w:val="24"/>
        </w:rPr>
        <w:t>专业代码</w:t>
      </w:r>
      <w:r w:rsidRPr="0046432C">
        <w:rPr>
          <w:rFonts w:ascii="Times New Roman" w:eastAsia="微软雅黑" w:hAnsi="Times New Roman" w:cs="Times New Roman"/>
          <w:color w:val="666666"/>
          <w:kern w:val="0"/>
          <w:sz w:val="24"/>
          <w:szCs w:val="24"/>
        </w:rPr>
        <w:t>0551XX)</w:t>
      </w:r>
      <w:r w:rsidRPr="0046432C">
        <w:rPr>
          <w:rFonts w:ascii="宋体" w:eastAsia="宋体" w:hAnsi="宋体" w:cs="宋体" w:hint="eastAsia"/>
          <w:color w:val="666666"/>
          <w:kern w:val="0"/>
          <w:sz w:val="24"/>
          <w:szCs w:val="24"/>
        </w:rPr>
        <w:t>、艺术硕士</w:t>
      </w:r>
      <w:r w:rsidRPr="0046432C">
        <w:rPr>
          <w:rFonts w:ascii="微软雅黑" w:eastAsia="微软雅黑" w:hAnsi="微软雅黑" w:cs="宋体" w:hint="eastAsia"/>
          <w:color w:val="666666"/>
          <w:kern w:val="0"/>
          <w:sz w:val="24"/>
          <w:szCs w:val="24"/>
        </w:rPr>
        <w:t>（专业代码</w:t>
      </w:r>
      <w:r w:rsidRPr="0046432C">
        <w:rPr>
          <w:rFonts w:ascii="Times New Roman" w:eastAsia="微软雅黑" w:hAnsi="Times New Roman" w:cs="Times New Roman"/>
          <w:color w:val="666666"/>
          <w:kern w:val="0"/>
          <w:sz w:val="24"/>
          <w:szCs w:val="24"/>
        </w:rPr>
        <w:t>1351</w:t>
      </w:r>
      <w:r w:rsidRPr="0046432C">
        <w:rPr>
          <w:rFonts w:ascii="宋体" w:eastAsia="宋体" w:hAnsi="宋体" w:cs="宋体" w:hint="eastAsia"/>
          <w:color w:val="666666"/>
          <w:kern w:val="0"/>
          <w:sz w:val="24"/>
          <w:szCs w:val="24"/>
        </w:rPr>
        <w:t>XX</w:t>
      </w:r>
      <w:r w:rsidRPr="0046432C">
        <w:rPr>
          <w:rFonts w:ascii="微软雅黑" w:eastAsia="微软雅黑" w:hAnsi="微软雅黑" w:cs="宋体" w:hint="eastAsia"/>
          <w:color w:val="666666"/>
          <w:kern w:val="0"/>
          <w:sz w:val="24"/>
          <w:szCs w:val="24"/>
        </w:rPr>
        <w:t>）等</w:t>
      </w:r>
      <w:r w:rsidRPr="0046432C">
        <w:rPr>
          <w:rFonts w:ascii="宋体" w:eastAsia="宋体" w:hAnsi="宋体" w:cs="宋体" w:hint="eastAsia"/>
          <w:color w:val="666666"/>
          <w:kern w:val="0"/>
          <w:sz w:val="24"/>
          <w:szCs w:val="24"/>
        </w:rPr>
        <w:t>8</w:t>
      </w:r>
      <w:r w:rsidRPr="0046432C">
        <w:rPr>
          <w:rFonts w:ascii="微软雅黑" w:eastAsia="微软雅黑" w:hAnsi="微软雅黑" w:cs="宋体" w:hint="eastAsia"/>
          <w:color w:val="666666"/>
          <w:kern w:val="0"/>
          <w:sz w:val="24"/>
          <w:szCs w:val="24"/>
        </w:rPr>
        <w:t>类专业学位，每生每年</w:t>
      </w:r>
      <w:r w:rsidRPr="0046432C">
        <w:rPr>
          <w:rFonts w:ascii="Times New Roman" w:eastAsia="微软雅黑" w:hAnsi="Times New Roman" w:cs="Times New Roman"/>
          <w:color w:val="666666"/>
          <w:kern w:val="0"/>
          <w:sz w:val="24"/>
          <w:szCs w:val="24"/>
        </w:rPr>
        <w:t>12000</w:t>
      </w:r>
      <w:r w:rsidRPr="0046432C">
        <w:rPr>
          <w:rFonts w:ascii="宋体" w:eastAsia="宋体" w:hAnsi="宋体" w:cs="宋体" w:hint="eastAsia"/>
          <w:color w:val="666666"/>
          <w:kern w:val="0"/>
          <w:sz w:val="24"/>
          <w:szCs w:val="24"/>
        </w:rPr>
        <w:t>元；除以上9</w:t>
      </w:r>
      <w:r w:rsidRPr="0046432C">
        <w:rPr>
          <w:rFonts w:ascii="微软雅黑" w:eastAsia="微软雅黑" w:hAnsi="微软雅黑" w:cs="宋体" w:hint="eastAsia"/>
          <w:color w:val="666666"/>
          <w:kern w:val="0"/>
          <w:sz w:val="24"/>
          <w:szCs w:val="24"/>
        </w:rPr>
        <w:t>类之外其他专业学位研究生，每生每年</w:t>
      </w:r>
      <w:r w:rsidRPr="0046432C">
        <w:rPr>
          <w:rFonts w:ascii="Times New Roman" w:eastAsia="微软雅黑" w:hAnsi="Times New Roman" w:cs="Times New Roman"/>
          <w:color w:val="666666"/>
          <w:kern w:val="0"/>
          <w:sz w:val="24"/>
          <w:szCs w:val="24"/>
        </w:rPr>
        <w:t>8000</w:t>
      </w:r>
      <w:r w:rsidRPr="0046432C">
        <w:rPr>
          <w:rFonts w:ascii="宋体" w:eastAsia="宋体" w:hAnsi="宋体" w:cs="宋体" w:hint="eastAsia"/>
          <w:color w:val="666666"/>
          <w:kern w:val="0"/>
          <w:sz w:val="24"/>
          <w:szCs w:val="24"/>
        </w:rPr>
        <w:t>元。</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（二）研究生</w:t>
      </w:r>
      <w:r w:rsidRPr="0046432C">
        <w:rPr>
          <w:rFonts w:ascii="宋体" w:eastAsia="宋体" w:hAnsi="宋体" w:cs="宋体" w:hint="eastAsia"/>
          <w:color w:val="666666"/>
          <w:kern w:val="0"/>
          <w:sz w:val="24"/>
          <w:szCs w:val="24"/>
        </w:rPr>
        <w:t>奖励与资助</w:t>
      </w:r>
      <w:r w:rsidRPr="0046432C">
        <w:rPr>
          <w:rFonts w:ascii="微软雅黑" w:eastAsia="微软雅黑" w:hAnsi="微软雅黑" w:cs="宋体" w:hint="eastAsia"/>
          <w:color w:val="666666"/>
          <w:kern w:val="0"/>
          <w:sz w:val="24"/>
          <w:szCs w:val="24"/>
        </w:rPr>
        <w:t>政策</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1.</w:t>
      </w:r>
      <w:r w:rsidRPr="0046432C">
        <w:rPr>
          <w:rFonts w:ascii="宋体" w:eastAsia="宋体" w:hAnsi="宋体" w:cs="宋体" w:hint="eastAsia"/>
          <w:color w:val="666666"/>
          <w:kern w:val="0"/>
          <w:sz w:val="24"/>
          <w:szCs w:val="24"/>
        </w:rPr>
        <w:t>国家助学金</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研究生国家助学金范围覆盖全国研究生招生计划内的全日制研究生</w:t>
      </w:r>
      <w:r w:rsidRPr="0046432C">
        <w:rPr>
          <w:rFonts w:ascii="Times New Roman" w:eastAsia="微软雅黑" w:hAnsi="Times New Roman" w:cs="Times New Roman"/>
          <w:color w:val="666666"/>
          <w:kern w:val="0"/>
          <w:sz w:val="24"/>
          <w:szCs w:val="24"/>
        </w:rPr>
        <w:t>(</w:t>
      </w:r>
      <w:r w:rsidRPr="0046432C">
        <w:rPr>
          <w:rFonts w:ascii="宋体" w:eastAsia="宋体" w:hAnsi="宋体" w:cs="宋体" w:hint="eastAsia"/>
          <w:color w:val="666666"/>
          <w:kern w:val="0"/>
          <w:sz w:val="24"/>
          <w:szCs w:val="24"/>
        </w:rPr>
        <w:t>有固定工资收入的除外</w:t>
      </w:r>
      <w:r w:rsidRPr="0046432C">
        <w:rPr>
          <w:rFonts w:ascii="Times New Roman" w:eastAsia="微软雅黑" w:hAnsi="Times New Roman" w:cs="Times New Roman"/>
          <w:color w:val="666666"/>
          <w:kern w:val="0"/>
          <w:sz w:val="24"/>
          <w:szCs w:val="24"/>
        </w:rPr>
        <w:t>)</w:t>
      </w:r>
      <w:r w:rsidRPr="0046432C">
        <w:rPr>
          <w:rFonts w:ascii="宋体" w:eastAsia="宋体" w:hAnsi="宋体" w:cs="宋体" w:hint="eastAsia"/>
          <w:color w:val="666666"/>
          <w:kern w:val="0"/>
          <w:sz w:val="24"/>
          <w:szCs w:val="24"/>
        </w:rPr>
        <w:t>。硕士生资助标准为每生每年</w:t>
      </w:r>
      <w:r w:rsidRPr="0046432C">
        <w:rPr>
          <w:rFonts w:ascii="Times New Roman" w:eastAsia="微软雅黑" w:hAnsi="Times New Roman" w:cs="Times New Roman"/>
          <w:color w:val="666666"/>
          <w:kern w:val="0"/>
          <w:sz w:val="24"/>
          <w:szCs w:val="24"/>
        </w:rPr>
        <w:t>8000</w:t>
      </w:r>
      <w:r w:rsidRPr="0046432C">
        <w:rPr>
          <w:rFonts w:ascii="宋体" w:eastAsia="宋体" w:hAnsi="宋体" w:cs="宋体" w:hint="eastAsia"/>
          <w:color w:val="666666"/>
          <w:kern w:val="0"/>
          <w:sz w:val="24"/>
          <w:szCs w:val="24"/>
        </w:rPr>
        <w:t>元。</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2.</w:t>
      </w:r>
      <w:r w:rsidRPr="0046432C">
        <w:rPr>
          <w:rFonts w:ascii="宋体" w:eastAsia="宋体" w:hAnsi="宋体" w:cs="宋体" w:hint="eastAsia"/>
          <w:color w:val="666666"/>
          <w:kern w:val="0"/>
          <w:sz w:val="24"/>
          <w:szCs w:val="24"/>
        </w:rPr>
        <w:t>国家奖学金及内蒙古自治区奖学金</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国家奖学金，用于奖励学业成绩特别优秀、科学研究成果显著、社会公益活动表现突出的研究生。硕士生奖励标准为每生每年</w:t>
      </w:r>
      <w:r w:rsidRPr="0046432C">
        <w:rPr>
          <w:rFonts w:ascii="Times New Roman" w:eastAsia="微软雅黑" w:hAnsi="Times New Roman" w:cs="Times New Roman"/>
          <w:color w:val="666666"/>
          <w:kern w:val="0"/>
          <w:sz w:val="24"/>
          <w:szCs w:val="24"/>
        </w:rPr>
        <w:t>20000</w:t>
      </w:r>
      <w:r w:rsidRPr="0046432C">
        <w:rPr>
          <w:rFonts w:ascii="宋体" w:eastAsia="宋体" w:hAnsi="宋体" w:cs="宋体" w:hint="eastAsia"/>
          <w:color w:val="666666"/>
          <w:kern w:val="0"/>
          <w:sz w:val="24"/>
          <w:szCs w:val="24"/>
        </w:rPr>
        <w:t>元。</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内蒙古自治区奖学金。硕士生奖励标准为每生每年</w:t>
      </w:r>
      <w:r w:rsidRPr="0046432C">
        <w:rPr>
          <w:rFonts w:ascii="Times New Roman" w:eastAsia="微软雅黑" w:hAnsi="Times New Roman" w:cs="Times New Roman"/>
          <w:color w:val="666666"/>
          <w:kern w:val="0"/>
          <w:sz w:val="24"/>
          <w:szCs w:val="24"/>
        </w:rPr>
        <w:t>10000</w:t>
      </w:r>
      <w:r w:rsidRPr="0046432C">
        <w:rPr>
          <w:rFonts w:ascii="宋体" w:eastAsia="宋体" w:hAnsi="宋体" w:cs="宋体" w:hint="eastAsia"/>
          <w:color w:val="666666"/>
          <w:kern w:val="0"/>
          <w:sz w:val="24"/>
          <w:szCs w:val="24"/>
        </w:rPr>
        <w:t>元。</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lastRenderedPageBreak/>
        <w:t>研究生自治区奖学金与国家奖学金不重复享受。</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3.</w:t>
      </w:r>
      <w:r w:rsidRPr="0046432C">
        <w:rPr>
          <w:rFonts w:ascii="宋体" w:eastAsia="宋体" w:hAnsi="宋体" w:cs="宋体" w:hint="eastAsia"/>
          <w:color w:val="666666"/>
          <w:kern w:val="0"/>
          <w:sz w:val="24"/>
          <w:szCs w:val="24"/>
        </w:rPr>
        <w:t>研究生学业奖学金及“</w:t>
      </w:r>
      <w:r w:rsidRPr="0046432C">
        <w:rPr>
          <w:rFonts w:ascii="微软雅黑" w:eastAsia="微软雅黑" w:hAnsi="微软雅黑" w:cs="宋体" w:hint="eastAsia"/>
          <w:color w:val="666666"/>
          <w:kern w:val="0"/>
          <w:sz w:val="24"/>
          <w:szCs w:val="24"/>
        </w:rPr>
        <w:t>三助</w:t>
      </w:r>
      <w:r w:rsidRPr="0046432C">
        <w:rPr>
          <w:rFonts w:ascii="宋体" w:eastAsia="宋体" w:hAnsi="宋体" w:cs="宋体" w:hint="eastAsia"/>
          <w:color w:val="666666"/>
          <w:kern w:val="0"/>
          <w:sz w:val="24"/>
          <w:szCs w:val="24"/>
        </w:rPr>
        <w:t>”</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我校设立研究生学业奖学金及研究生助教、助研和助管等</w:t>
      </w:r>
      <w:r w:rsidRPr="0046432C">
        <w:rPr>
          <w:rFonts w:ascii="宋体" w:eastAsia="宋体" w:hAnsi="宋体" w:cs="宋体" w:hint="eastAsia"/>
          <w:color w:val="666666"/>
          <w:kern w:val="0"/>
          <w:sz w:val="24"/>
          <w:szCs w:val="24"/>
        </w:rPr>
        <w:t>“</w:t>
      </w:r>
      <w:r w:rsidRPr="0046432C">
        <w:rPr>
          <w:rFonts w:ascii="微软雅黑" w:eastAsia="微软雅黑" w:hAnsi="微软雅黑" w:cs="宋体" w:hint="eastAsia"/>
          <w:color w:val="666666"/>
          <w:kern w:val="0"/>
          <w:sz w:val="24"/>
          <w:szCs w:val="24"/>
        </w:rPr>
        <w:t>三助</w:t>
      </w:r>
      <w:r w:rsidRPr="0046432C">
        <w:rPr>
          <w:rFonts w:ascii="宋体" w:eastAsia="宋体" w:hAnsi="宋体" w:cs="宋体" w:hint="eastAsia"/>
          <w:color w:val="666666"/>
          <w:kern w:val="0"/>
          <w:sz w:val="24"/>
          <w:szCs w:val="24"/>
        </w:rPr>
        <w:t>”</w:t>
      </w:r>
      <w:r w:rsidRPr="0046432C">
        <w:rPr>
          <w:rFonts w:ascii="微软雅黑" w:eastAsia="微软雅黑" w:hAnsi="微软雅黑" w:cs="宋体" w:hint="eastAsia"/>
          <w:color w:val="666666"/>
          <w:kern w:val="0"/>
          <w:sz w:val="24"/>
          <w:szCs w:val="24"/>
        </w:rPr>
        <w:t>岗位</w:t>
      </w:r>
      <w:r w:rsidRPr="0046432C">
        <w:rPr>
          <w:rFonts w:ascii="宋体" w:eastAsia="宋体" w:hAnsi="宋体" w:cs="宋体" w:hint="eastAsia"/>
          <w:color w:val="666666"/>
          <w:kern w:val="0"/>
          <w:sz w:val="24"/>
          <w:szCs w:val="24"/>
        </w:rPr>
        <w:t>，享受“三助”补助</w:t>
      </w:r>
      <w:r w:rsidRPr="0046432C">
        <w:rPr>
          <w:rFonts w:ascii="微软雅黑" w:eastAsia="微软雅黑" w:hAnsi="微软雅黑" w:cs="宋体" w:hint="eastAsia"/>
          <w:color w:val="666666"/>
          <w:kern w:val="0"/>
          <w:sz w:val="24"/>
          <w:szCs w:val="24"/>
        </w:rPr>
        <w:t>。</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宋体" w:eastAsia="宋体" w:hAnsi="宋体" w:cs="宋体" w:hint="eastAsia"/>
          <w:color w:val="666666"/>
          <w:kern w:val="0"/>
          <w:sz w:val="24"/>
          <w:szCs w:val="24"/>
        </w:rPr>
        <w:t>4.研究生科研创新项目和国外学术交流访学项目</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宋体" w:eastAsia="宋体" w:hAnsi="宋体" w:cs="宋体" w:hint="eastAsia"/>
          <w:color w:val="666666"/>
          <w:kern w:val="0"/>
          <w:sz w:val="24"/>
          <w:szCs w:val="24"/>
        </w:rPr>
        <w:t>学校设有专项经费，支持</w:t>
      </w:r>
      <w:r w:rsidRPr="0046432C">
        <w:rPr>
          <w:rFonts w:ascii="微软雅黑" w:eastAsia="微软雅黑" w:hAnsi="微软雅黑" w:cs="宋体" w:hint="eastAsia"/>
          <w:color w:val="666666"/>
          <w:kern w:val="0"/>
          <w:sz w:val="24"/>
          <w:szCs w:val="24"/>
        </w:rPr>
        <w:t>研究生</w:t>
      </w:r>
      <w:r w:rsidRPr="0046432C">
        <w:rPr>
          <w:rFonts w:ascii="宋体" w:eastAsia="宋体" w:hAnsi="宋体" w:cs="宋体" w:hint="eastAsia"/>
          <w:color w:val="666666"/>
          <w:kern w:val="0"/>
          <w:sz w:val="24"/>
          <w:szCs w:val="24"/>
        </w:rPr>
        <w:t>自主提出具有创新价值的研究课题，资助研究生三个月以上的国外访学、参加国际会议，培养研究生的自主创新能力和国际交流能力。</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黑体" w:eastAsia="黑体" w:hAnsi="黑体" w:cs="宋体" w:hint="eastAsia"/>
          <w:color w:val="666666"/>
          <w:kern w:val="0"/>
          <w:sz w:val="27"/>
          <w:szCs w:val="27"/>
        </w:rPr>
        <w:t>五. 办学地点</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我校研究生培养专业办学地点分布在北校区、南校区和艺术学院校区。</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北校区：蒙古学学院、蒙古学研究中心、蒙古学学院蒙古历史学系、经济管理学院、化学化工学院、计算机学院、民族学与社会学学院、</w:t>
      </w:r>
      <w:r w:rsidRPr="0046432C">
        <w:rPr>
          <w:rFonts w:ascii="宋体" w:eastAsia="宋体" w:hAnsi="宋体" w:cs="宋体" w:hint="eastAsia"/>
          <w:color w:val="666666"/>
          <w:kern w:val="0"/>
          <w:sz w:val="24"/>
          <w:szCs w:val="24"/>
        </w:rPr>
        <w:t>生态与</w:t>
      </w:r>
      <w:r w:rsidRPr="0046432C">
        <w:rPr>
          <w:rFonts w:ascii="微软雅黑" w:eastAsia="微软雅黑" w:hAnsi="微软雅黑" w:cs="宋体" w:hint="eastAsia"/>
          <w:color w:val="666666"/>
          <w:kern w:val="0"/>
          <w:sz w:val="24"/>
          <w:szCs w:val="24"/>
        </w:rPr>
        <w:t>环境学院、数学科学学院、物理科学与技术学院和电子信息工程学院，以上学院所有专业；法学院法律（非法学）（专业代码</w:t>
      </w:r>
      <w:r w:rsidRPr="0046432C">
        <w:rPr>
          <w:rFonts w:ascii="Times New Roman" w:eastAsia="微软雅黑" w:hAnsi="Times New Roman" w:cs="Times New Roman"/>
          <w:color w:val="666666"/>
          <w:kern w:val="0"/>
          <w:sz w:val="24"/>
          <w:szCs w:val="24"/>
        </w:rPr>
        <w:t>035101</w:t>
      </w:r>
      <w:r w:rsidRPr="0046432C">
        <w:rPr>
          <w:rFonts w:ascii="宋体" w:eastAsia="宋体" w:hAnsi="宋体" w:cs="宋体" w:hint="eastAsia"/>
          <w:color w:val="666666"/>
          <w:kern w:val="0"/>
          <w:sz w:val="24"/>
          <w:szCs w:val="24"/>
        </w:rPr>
        <w:t>）和法律（法学）（专业代码</w:t>
      </w:r>
      <w:r w:rsidRPr="0046432C">
        <w:rPr>
          <w:rFonts w:ascii="Times New Roman" w:eastAsia="微软雅黑" w:hAnsi="Times New Roman" w:cs="Times New Roman"/>
          <w:color w:val="666666"/>
          <w:kern w:val="0"/>
          <w:sz w:val="24"/>
          <w:szCs w:val="24"/>
        </w:rPr>
        <w:t>035102</w:t>
      </w:r>
      <w:r w:rsidRPr="0046432C">
        <w:rPr>
          <w:rFonts w:ascii="宋体" w:eastAsia="宋体" w:hAnsi="宋体" w:cs="宋体" w:hint="eastAsia"/>
          <w:color w:val="666666"/>
          <w:kern w:val="0"/>
          <w:sz w:val="24"/>
          <w:szCs w:val="24"/>
        </w:rPr>
        <w:t>），公共管理学院公共管理（专业代码</w:t>
      </w:r>
      <w:r w:rsidRPr="0046432C">
        <w:rPr>
          <w:rFonts w:ascii="Times New Roman" w:eastAsia="微软雅黑" w:hAnsi="Times New Roman" w:cs="Times New Roman"/>
          <w:color w:val="666666"/>
          <w:kern w:val="0"/>
          <w:sz w:val="24"/>
          <w:szCs w:val="24"/>
        </w:rPr>
        <w:t>125200</w:t>
      </w:r>
      <w:r w:rsidRPr="0046432C">
        <w:rPr>
          <w:rFonts w:ascii="宋体" w:eastAsia="宋体" w:hAnsi="宋体" w:cs="宋体" w:hint="eastAsia"/>
          <w:color w:val="666666"/>
          <w:kern w:val="0"/>
          <w:sz w:val="24"/>
          <w:szCs w:val="24"/>
        </w:rPr>
        <w:t>）。</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南校区：外国语学院、</w:t>
      </w:r>
      <w:r w:rsidRPr="0046432C">
        <w:rPr>
          <w:rFonts w:ascii="宋体" w:eastAsia="宋体" w:hAnsi="宋体" w:cs="宋体" w:hint="eastAsia"/>
          <w:color w:val="666666"/>
          <w:kern w:val="0"/>
          <w:sz w:val="24"/>
          <w:szCs w:val="24"/>
        </w:rPr>
        <w:t>生命科学学院、</w:t>
      </w:r>
      <w:r w:rsidRPr="0046432C">
        <w:rPr>
          <w:rFonts w:ascii="微软雅黑" w:eastAsia="微软雅黑" w:hAnsi="微软雅黑" w:cs="宋体" w:hint="eastAsia"/>
          <w:color w:val="666666"/>
          <w:kern w:val="0"/>
          <w:sz w:val="24"/>
          <w:szCs w:val="24"/>
        </w:rPr>
        <w:t>马克思主义学院、哲学院、文学与新闻传播学院、历史与旅游文化学院和交通学院，以上学院所有专业；法学院法学（专业代码</w:t>
      </w:r>
      <w:r w:rsidRPr="0046432C">
        <w:rPr>
          <w:rFonts w:ascii="Times New Roman" w:eastAsia="微软雅黑" w:hAnsi="Times New Roman" w:cs="Times New Roman"/>
          <w:color w:val="666666"/>
          <w:kern w:val="0"/>
          <w:sz w:val="24"/>
          <w:szCs w:val="24"/>
        </w:rPr>
        <w:t>030100</w:t>
      </w:r>
      <w:r w:rsidRPr="0046432C">
        <w:rPr>
          <w:rFonts w:ascii="宋体" w:eastAsia="宋体" w:hAnsi="宋体" w:cs="宋体" w:hint="eastAsia"/>
          <w:color w:val="666666"/>
          <w:kern w:val="0"/>
          <w:sz w:val="24"/>
          <w:szCs w:val="24"/>
        </w:rPr>
        <w:t>），公共管理学院全日制专业，艺术学院美术学专业（专业代码</w:t>
      </w:r>
      <w:r w:rsidRPr="0046432C">
        <w:rPr>
          <w:rFonts w:ascii="Times New Roman" w:eastAsia="微软雅黑" w:hAnsi="Times New Roman" w:cs="Times New Roman"/>
          <w:color w:val="666666"/>
          <w:kern w:val="0"/>
          <w:sz w:val="24"/>
          <w:szCs w:val="24"/>
        </w:rPr>
        <w:t>130400</w:t>
      </w:r>
      <w:r w:rsidRPr="0046432C">
        <w:rPr>
          <w:rFonts w:ascii="宋体" w:eastAsia="宋体" w:hAnsi="宋体" w:cs="宋体" w:hint="eastAsia"/>
          <w:color w:val="666666"/>
          <w:kern w:val="0"/>
          <w:sz w:val="24"/>
          <w:szCs w:val="24"/>
        </w:rPr>
        <w:t>）、美术（专业代码</w:t>
      </w:r>
      <w:r w:rsidRPr="0046432C">
        <w:rPr>
          <w:rFonts w:ascii="Times New Roman" w:eastAsia="微软雅黑" w:hAnsi="Times New Roman" w:cs="Times New Roman"/>
          <w:color w:val="666666"/>
          <w:kern w:val="0"/>
          <w:sz w:val="24"/>
          <w:szCs w:val="24"/>
        </w:rPr>
        <w:t>135107</w:t>
      </w:r>
      <w:r w:rsidRPr="0046432C">
        <w:rPr>
          <w:rFonts w:ascii="宋体" w:eastAsia="宋体" w:hAnsi="宋体" w:cs="宋体" w:hint="eastAsia"/>
          <w:color w:val="666666"/>
          <w:kern w:val="0"/>
          <w:sz w:val="24"/>
          <w:szCs w:val="24"/>
        </w:rPr>
        <w:t>）和艺术设计（专业代码</w:t>
      </w:r>
      <w:r w:rsidRPr="0046432C">
        <w:rPr>
          <w:rFonts w:ascii="Times New Roman" w:eastAsia="微软雅黑" w:hAnsi="Times New Roman" w:cs="Times New Roman"/>
          <w:color w:val="666666"/>
          <w:kern w:val="0"/>
          <w:sz w:val="24"/>
          <w:szCs w:val="24"/>
        </w:rPr>
        <w:t>135108</w:t>
      </w:r>
      <w:r w:rsidRPr="0046432C">
        <w:rPr>
          <w:rFonts w:ascii="宋体" w:eastAsia="宋体" w:hAnsi="宋体" w:cs="宋体" w:hint="eastAsia"/>
          <w:color w:val="666666"/>
          <w:kern w:val="0"/>
          <w:sz w:val="24"/>
          <w:szCs w:val="24"/>
        </w:rPr>
        <w:t>）。</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lastRenderedPageBreak/>
        <w:t>艺术学院校区：艺术学院全日制专业（不含在南校区办学专业）。</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三个校区均在内蒙古自治区呼和浩特市市区内。北校区地址内蒙古呼和浩特市赛罕区大学西路</w:t>
      </w:r>
      <w:r w:rsidRPr="0046432C">
        <w:rPr>
          <w:rFonts w:ascii="Times New Roman" w:eastAsia="微软雅黑" w:hAnsi="Times New Roman" w:cs="Times New Roman"/>
          <w:color w:val="666666"/>
          <w:kern w:val="0"/>
          <w:sz w:val="24"/>
          <w:szCs w:val="24"/>
        </w:rPr>
        <w:t>235</w:t>
      </w:r>
      <w:r w:rsidRPr="0046432C">
        <w:rPr>
          <w:rFonts w:ascii="宋体" w:eastAsia="宋体" w:hAnsi="宋体" w:cs="宋体" w:hint="eastAsia"/>
          <w:color w:val="666666"/>
          <w:kern w:val="0"/>
          <w:sz w:val="24"/>
          <w:szCs w:val="24"/>
        </w:rPr>
        <w:t>号；南校区地址内蒙古呼和浩特市玉泉区昭君路</w:t>
      </w:r>
      <w:r w:rsidRPr="0046432C">
        <w:rPr>
          <w:rFonts w:ascii="Times New Roman" w:eastAsia="微软雅黑" w:hAnsi="Times New Roman" w:cs="Times New Roman"/>
          <w:color w:val="666666"/>
          <w:kern w:val="0"/>
          <w:sz w:val="24"/>
          <w:szCs w:val="24"/>
        </w:rPr>
        <w:t>24</w:t>
      </w:r>
      <w:r w:rsidRPr="0046432C">
        <w:rPr>
          <w:rFonts w:ascii="宋体" w:eastAsia="宋体" w:hAnsi="宋体" w:cs="宋体" w:hint="eastAsia"/>
          <w:color w:val="666666"/>
          <w:kern w:val="0"/>
          <w:sz w:val="24"/>
          <w:szCs w:val="24"/>
        </w:rPr>
        <w:t>号；艺术学院校区地址呼和浩特市新城区新华东街</w:t>
      </w:r>
      <w:r w:rsidRPr="0046432C">
        <w:rPr>
          <w:rFonts w:ascii="Times New Roman" w:eastAsia="微软雅黑" w:hAnsi="Times New Roman" w:cs="Times New Roman"/>
          <w:color w:val="666666"/>
          <w:kern w:val="0"/>
          <w:sz w:val="24"/>
          <w:szCs w:val="24"/>
        </w:rPr>
        <w:t>101</w:t>
      </w:r>
      <w:r w:rsidRPr="0046432C">
        <w:rPr>
          <w:rFonts w:ascii="宋体" w:eastAsia="宋体" w:hAnsi="宋体" w:cs="宋体" w:hint="eastAsia"/>
          <w:color w:val="666666"/>
          <w:kern w:val="0"/>
          <w:sz w:val="24"/>
          <w:szCs w:val="24"/>
        </w:rPr>
        <w:t>号。</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如有调整以我校研究生院网站公布为准。</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黑体" w:eastAsia="黑体" w:hAnsi="黑体" w:cs="宋体" w:hint="eastAsia"/>
          <w:color w:val="666666"/>
          <w:kern w:val="0"/>
          <w:sz w:val="27"/>
          <w:szCs w:val="27"/>
        </w:rPr>
        <w:t>六.注意事项</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Cs w:val="21"/>
        </w:rPr>
        <w:t>    </w:t>
      </w:r>
      <w:r w:rsidRPr="0046432C">
        <w:rPr>
          <w:rFonts w:ascii="微软雅黑" w:eastAsia="微软雅黑" w:hAnsi="微软雅黑" w:cs="宋体" w:hint="eastAsia"/>
          <w:color w:val="666666"/>
          <w:kern w:val="0"/>
          <w:sz w:val="24"/>
          <w:szCs w:val="24"/>
        </w:rPr>
        <w:t>所有考生均须按时网报且现场确认，考生应按要求准确填写个人网上报名信息并提供真实材料。考生因网报信息填写错误、填报虚假信息而造成不能考试、复试或录取的，后果由考生本人承担。手机号码不要变更或者停用。除</w:t>
      </w:r>
      <w:r w:rsidRPr="0046432C">
        <w:rPr>
          <w:rFonts w:ascii="Times New Roman" w:eastAsia="微软雅黑" w:hAnsi="Times New Roman" w:cs="Times New Roman"/>
          <w:color w:val="666666"/>
          <w:kern w:val="0"/>
          <w:sz w:val="24"/>
          <w:szCs w:val="24"/>
        </w:rPr>
        <w:t>201</w:t>
      </w:r>
      <w:r w:rsidRPr="0046432C">
        <w:rPr>
          <w:rFonts w:ascii="宋体" w:eastAsia="宋体" w:hAnsi="宋体" w:cs="宋体" w:hint="eastAsia"/>
          <w:color w:val="666666"/>
          <w:kern w:val="0"/>
          <w:sz w:val="24"/>
          <w:szCs w:val="24"/>
        </w:rPr>
        <w:t>8</w:t>
      </w:r>
      <w:r w:rsidRPr="0046432C">
        <w:rPr>
          <w:rFonts w:ascii="微软雅黑" w:eastAsia="微软雅黑" w:hAnsi="微软雅黑" w:cs="宋体" w:hint="eastAsia"/>
          <w:color w:val="666666"/>
          <w:kern w:val="0"/>
          <w:sz w:val="24"/>
          <w:szCs w:val="24"/>
        </w:rPr>
        <w:t>届应届本科生在</w:t>
      </w:r>
      <w:r w:rsidRPr="0046432C">
        <w:rPr>
          <w:rFonts w:ascii="Times New Roman" w:eastAsia="微软雅黑" w:hAnsi="Times New Roman" w:cs="Times New Roman"/>
          <w:color w:val="666666"/>
          <w:kern w:val="0"/>
          <w:sz w:val="24"/>
          <w:szCs w:val="24"/>
        </w:rPr>
        <w:t>201</w:t>
      </w:r>
      <w:r w:rsidRPr="0046432C">
        <w:rPr>
          <w:rFonts w:ascii="宋体" w:eastAsia="宋体" w:hAnsi="宋体" w:cs="宋体" w:hint="eastAsia"/>
          <w:color w:val="666666"/>
          <w:kern w:val="0"/>
          <w:sz w:val="24"/>
          <w:szCs w:val="24"/>
        </w:rPr>
        <w:t>8</w:t>
      </w:r>
      <w:r w:rsidRPr="0046432C">
        <w:rPr>
          <w:rFonts w:ascii="微软雅黑" w:eastAsia="微软雅黑" w:hAnsi="微软雅黑" w:cs="宋体" w:hint="eastAsia"/>
          <w:color w:val="666666"/>
          <w:kern w:val="0"/>
          <w:sz w:val="24"/>
          <w:szCs w:val="24"/>
        </w:rPr>
        <w:t>年</w:t>
      </w:r>
      <w:r w:rsidRPr="0046432C">
        <w:rPr>
          <w:rFonts w:ascii="Times New Roman" w:eastAsia="微软雅黑" w:hAnsi="Times New Roman" w:cs="Times New Roman"/>
          <w:color w:val="666666"/>
          <w:kern w:val="0"/>
          <w:sz w:val="24"/>
          <w:szCs w:val="24"/>
        </w:rPr>
        <w:t>9</w:t>
      </w:r>
      <w:r w:rsidRPr="0046432C">
        <w:rPr>
          <w:rFonts w:ascii="宋体" w:eastAsia="宋体" w:hAnsi="宋体" w:cs="宋体" w:hint="eastAsia"/>
          <w:color w:val="666666"/>
          <w:kern w:val="0"/>
          <w:sz w:val="24"/>
          <w:szCs w:val="24"/>
        </w:rPr>
        <w:t>月入学时查验学历证书外，其他考生在复试时均须提交《学历证书电子注册备案表》或者</w:t>
      </w:r>
      <w:r w:rsidRPr="0046432C">
        <w:rPr>
          <w:rFonts w:ascii="微软雅黑" w:eastAsia="微软雅黑" w:hAnsi="微软雅黑" w:cs="宋体" w:hint="eastAsia"/>
          <w:color w:val="666666"/>
          <w:kern w:val="0"/>
          <w:sz w:val="24"/>
          <w:szCs w:val="24"/>
        </w:rPr>
        <w:t>《中国高等教育学历认证报告》。</w:t>
      </w:r>
    </w:p>
    <w:p w:rsidR="0046432C" w:rsidRPr="0046432C" w:rsidRDefault="0046432C" w:rsidP="0046432C">
      <w:pPr>
        <w:widowControl/>
        <w:wordWrap w:val="0"/>
        <w:autoSpaceDE w:val="0"/>
        <w:spacing w:before="100" w:beforeAutospacing="1" w:after="100" w:afterAutospacing="1" w:line="480" w:lineRule="atLeast"/>
        <w:ind w:firstLine="420"/>
        <w:rPr>
          <w:rFonts w:ascii="微软雅黑" w:eastAsia="微软雅黑" w:hAnsi="微软雅黑" w:cs="宋体" w:hint="eastAsia"/>
          <w:color w:val="666666"/>
          <w:kern w:val="0"/>
          <w:szCs w:val="21"/>
        </w:rPr>
      </w:pPr>
      <w:r w:rsidRPr="0046432C">
        <w:rPr>
          <w:rFonts w:ascii="微软雅黑" w:eastAsia="微软雅黑" w:hAnsi="微软雅黑" w:cs="宋体" w:hint="eastAsia"/>
          <w:color w:val="666666"/>
          <w:kern w:val="0"/>
          <w:sz w:val="24"/>
          <w:szCs w:val="24"/>
        </w:rPr>
        <w:t>请考生及时关注内蒙古大学研究生院网站</w:t>
      </w:r>
      <w:r w:rsidRPr="0046432C">
        <w:rPr>
          <w:rFonts w:ascii="宋体" w:eastAsia="宋体" w:hAnsi="宋体" w:cs="宋体" w:hint="eastAsia"/>
          <w:color w:val="666666"/>
          <w:kern w:val="0"/>
          <w:sz w:val="24"/>
          <w:szCs w:val="24"/>
        </w:rPr>
        <w:t>（</w:t>
      </w:r>
      <w:r w:rsidRPr="0046432C">
        <w:rPr>
          <w:rFonts w:ascii="微软雅黑" w:eastAsia="微软雅黑" w:hAnsi="微软雅黑" w:cs="宋体" w:hint="eastAsia"/>
          <w:color w:val="666666"/>
          <w:kern w:val="0"/>
          <w:sz w:val="24"/>
          <w:szCs w:val="24"/>
        </w:rPr>
        <w:t>http://gs.imu.edu.cn</w:t>
      </w:r>
      <w:r w:rsidRPr="0046432C">
        <w:rPr>
          <w:rFonts w:ascii="宋体" w:eastAsia="宋体" w:hAnsi="宋体" w:cs="宋体" w:hint="eastAsia"/>
          <w:color w:val="666666"/>
          <w:kern w:val="0"/>
          <w:sz w:val="24"/>
          <w:szCs w:val="24"/>
        </w:rPr>
        <w:t>）和微信公众号“内蒙古大学研究生招生办公室”发布</w:t>
      </w:r>
      <w:r w:rsidRPr="0046432C">
        <w:rPr>
          <w:rFonts w:ascii="微软雅黑" w:eastAsia="微软雅黑" w:hAnsi="微软雅黑" w:cs="宋体" w:hint="eastAsia"/>
          <w:color w:val="666666"/>
          <w:kern w:val="0"/>
          <w:sz w:val="24"/>
          <w:szCs w:val="24"/>
        </w:rPr>
        <w:t>的相关信息。</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黑体" w:eastAsia="黑体" w:hAnsi="黑体" w:cs="宋体" w:hint="eastAsia"/>
          <w:color w:val="666666"/>
          <w:kern w:val="0"/>
          <w:sz w:val="27"/>
          <w:szCs w:val="27"/>
        </w:rPr>
        <w:t>七. 举报申诉</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宋体" w:eastAsia="宋体" w:hAnsi="宋体" w:cs="宋体" w:hint="eastAsia"/>
          <w:color w:val="666666"/>
          <w:kern w:val="0"/>
          <w:sz w:val="24"/>
          <w:szCs w:val="24"/>
        </w:rPr>
        <w:t>内蒙古大学研究生招生办公室受理举报申诉。</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宋体" w:eastAsia="宋体" w:hAnsi="宋体" w:cs="宋体" w:hint="eastAsia"/>
          <w:color w:val="666666"/>
          <w:kern w:val="0"/>
          <w:sz w:val="24"/>
          <w:szCs w:val="24"/>
        </w:rPr>
        <w:t>地址：内蒙古呼和浩特赛罕区大学西路</w:t>
      </w:r>
      <w:r w:rsidRPr="0046432C">
        <w:rPr>
          <w:rFonts w:ascii="Times New Roman" w:eastAsia="宋体" w:hAnsi="Times New Roman" w:cs="Times New Roman"/>
          <w:color w:val="666666"/>
          <w:kern w:val="0"/>
          <w:sz w:val="24"/>
          <w:szCs w:val="24"/>
        </w:rPr>
        <w:t>235</w:t>
      </w:r>
      <w:r w:rsidRPr="0046432C">
        <w:rPr>
          <w:rFonts w:ascii="宋体" w:eastAsia="宋体" w:hAnsi="宋体" w:cs="宋体" w:hint="eastAsia"/>
          <w:color w:val="666666"/>
          <w:kern w:val="0"/>
          <w:sz w:val="24"/>
          <w:szCs w:val="24"/>
        </w:rPr>
        <w:t>号内蒙古大学研究生楼</w:t>
      </w:r>
      <w:r w:rsidRPr="0046432C">
        <w:rPr>
          <w:rFonts w:ascii="Times New Roman" w:eastAsia="宋体" w:hAnsi="Times New Roman" w:cs="Times New Roman"/>
          <w:color w:val="666666"/>
          <w:kern w:val="0"/>
          <w:sz w:val="24"/>
          <w:szCs w:val="24"/>
        </w:rPr>
        <w:t>603</w:t>
      </w:r>
      <w:r w:rsidRPr="0046432C">
        <w:rPr>
          <w:rFonts w:ascii="宋体" w:eastAsia="宋体" w:hAnsi="宋体" w:cs="宋体" w:hint="eastAsia"/>
          <w:color w:val="666666"/>
          <w:kern w:val="0"/>
          <w:sz w:val="24"/>
          <w:szCs w:val="24"/>
        </w:rPr>
        <w:t>办公室</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宋体" w:eastAsia="宋体" w:hAnsi="宋体" w:cs="宋体" w:hint="eastAsia"/>
          <w:color w:val="666666"/>
          <w:kern w:val="0"/>
          <w:sz w:val="24"/>
          <w:szCs w:val="24"/>
        </w:rPr>
        <w:t>邮编：</w:t>
      </w:r>
      <w:r w:rsidRPr="0046432C">
        <w:rPr>
          <w:rFonts w:ascii="Times New Roman" w:eastAsia="宋体" w:hAnsi="Times New Roman" w:cs="Times New Roman"/>
          <w:color w:val="666666"/>
          <w:kern w:val="0"/>
          <w:sz w:val="24"/>
          <w:szCs w:val="24"/>
        </w:rPr>
        <w:t>010021</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宋体" w:eastAsia="宋体" w:hAnsi="宋体" w:cs="宋体" w:hint="eastAsia"/>
          <w:color w:val="666666"/>
          <w:kern w:val="0"/>
          <w:sz w:val="24"/>
          <w:szCs w:val="24"/>
        </w:rPr>
        <w:t>电话：</w:t>
      </w:r>
      <w:r w:rsidRPr="0046432C">
        <w:rPr>
          <w:rFonts w:ascii="Times New Roman" w:eastAsia="宋体" w:hAnsi="Times New Roman" w:cs="Times New Roman"/>
          <w:color w:val="666666"/>
          <w:kern w:val="0"/>
          <w:sz w:val="24"/>
          <w:szCs w:val="24"/>
        </w:rPr>
        <w:t>0471-4992114</w:t>
      </w:r>
    </w:p>
    <w:p w:rsidR="0046432C" w:rsidRPr="0046432C" w:rsidRDefault="0046432C" w:rsidP="0046432C">
      <w:pPr>
        <w:widowControl/>
        <w:wordWrap w:val="0"/>
        <w:autoSpaceDE w:val="0"/>
        <w:spacing w:before="100" w:beforeAutospacing="1" w:after="100" w:afterAutospacing="1" w:line="480" w:lineRule="atLeast"/>
        <w:ind w:firstLine="480"/>
        <w:rPr>
          <w:rFonts w:ascii="微软雅黑" w:eastAsia="微软雅黑" w:hAnsi="微软雅黑" w:cs="宋体" w:hint="eastAsia"/>
          <w:color w:val="666666"/>
          <w:kern w:val="0"/>
          <w:szCs w:val="21"/>
        </w:rPr>
      </w:pPr>
      <w:r w:rsidRPr="0046432C">
        <w:rPr>
          <w:rFonts w:ascii="宋体" w:eastAsia="宋体" w:hAnsi="宋体" w:cs="宋体" w:hint="eastAsia"/>
          <w:color w:val="666666"/>
          <w:kern w:val="0"/>
          <w:sz w:val="24"/>
          <w:szCs w:val="24"/>
        </w:rPr>
        <w:lastRenderedPageBreak/>
        <w:t>邮箱：ndyjsyzsb@imu.edu.cn</w:t>
      </w:r>
    </w:p>
    <w:p w:rsidR="00CB0C5B" w:rsidRDefault="0046432C" w:rsidP="0046432C">
      <w:r w:rsidRPr="0046432C">
        <w:rPr>
          <w:rFonts w:ascii="宋体" w:eastAsia="宋体" w:hAnsi="宋体" w:cs="宋体" w:hint="eastAsia"/>
          <w:color w:val="666666"/>
          <w:kern w:val="0"/>
          <w:sz w:val="24"/>
          <w:szCs w:val="24"/>
        </w:rPr>
        <w:t>传真：</w:t>
      </w:r>
      <w:r w:rsidRPr="0046432C">
        <w:rPr>
          <w:rFonts w:ascii="Times New Roman" w:eastAsia="宋体" w:hAnsi="Times New Roman" w:cs="Times New Roman"/>
          <w:color w:val="666666"/>
          <w:kern w:val="0"/>
          <w:sz w:val="24"/>
          <w:szCs w:val="24"/>
        </w:rPr>
        <w:t>0471-4992114</w:t>
      </w:r>
      <w:r w:rsidRPr="0046432C">
        <w:rPr>
          <w:rFonts w:ascii="宋体" w:eastAsia="宋体" w:hAnsi="宋体" w:cs="Times New Roman" w:hint="eastAsia"/>
          <w:color w:val="000000"/>
          <w:kern w:val="0"/>
          <w:sz w:val="24"/>
          <w:szCs w:val="24"/>
        </w:rPr>
        <w:t> </w:t>
      </w:r>
    </w:p>
    <w:sectPr w:rsidR="00CB0C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AA" w:rsidRDefault="00CA31AA" w:rsidP="0046432C">
      <w:r>
        <w:separator/>
      </w:r>
    </w:p>
  </w:endnote>
  <w:endnote w:type="continuationSeparator" w:id="0">
    <w:p w:rsidR="00CA31AA" w:rsidRDefault="00CA31AA" w:rsidP="004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AA" w:rsidRDefault="00CA31AA" w:rsidP="0046432C">
      <w:r>
        <w:separator/>
      </w:r>
    </w:p>
  </w:footnote>
  <w:footnote w:type="continuationSeparator" w:id="0">
    <w:p w:rsidR="00CA31AA" w:rsidRDefault="00CA31AA" w:rsidP="00464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E8"/>
    <w:rsid w:val="0046432C"/>
    <w:rsid w:val="005B50E8"/>
    <w:rsid w:val="00CA31AA"/>
    <w:rsid w:val="00CB0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BC7C5-07A6-4D12-A4E0-3BD207F3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432C"/>
    <w:rPr>
      <w:sz w:val="18"/>
      <w:szCs w:val="18"/>
    </w:rPr>
  </w:style>
  <w:style w:type="paragraph" w:styleId="a4">
    <w:name w:val="footer"/>
    <w:basedOn w:val="a"/>
    <w:link w:val="Char0"/>
    <w:uiPriority w:val="99"/>
    <w:unhideWhenUsed/>
    <w:rsid w:val="0046432C"/>
    <w:pPr>
      <w:tabs>
        <w:tab w:val="center" w:pos="4153"/>
        <w:tab w:val="right" w:pos="8306"/>
      </w:tabs>
      <w:snapToGrid w:val="0"/>
      <w:jc w:val="left"/>
    </w:pPr>
    <w:rPr>
      <w:sz w:val="18"/>
      <w:szCs w:val="18"/>
    </w:rPr>
  </w:style>
  <w:style w:type="character" w:customStyle="1" w:styleId="Char0">
    <w:name w:val="页脚 Char"/>
    <w:basedOn w:val="a0"/>
    <w:link w:val="a4"/>
    <w:uiPriority w:val="99"/>
    <w:rsid w:val="004643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578830">
      <w:bodyDiv w:val="1"/>
      <w:marLeft w:val="0"/>
      <w:marRight w:val="0"/>
      <w:marTop w:val="0"/>
      <w:marBottom w:val="0"/>
      <w:divBdr>
        <w:top w:val="none" w:sz="0" w:space="0" w:color="auto"/>
        <w:left w:val="none" w:sz="0" w:space="0" w:color="auto"/>
        <w:bottom w:val="none" w:sz="0" w:space="0" w:color="auto"/>
        <w:right w:val="none" w:sz="0" w:space="0" w:color="auto"/>
      </w:divBdr>
      <w:divsChild>
        <w:div w:id="714742605">
          <w:marLeft w:val="0"/>
          <w:marRight w:val="0"/>
          <w:marTop w:val="0"/>
          <w:marBottom w:val="0"/>
          <w:divBdr>
            <w:top w:val="none" w:sz="0" w:space="0" w:color="auto"/>
            <w:left w:val="none" w:sz="0" w:space="0" w:color="auto"/>
            <w:bottom w:val="none" w:sz="0" w:space="0" w:color="auto"/>
            <w:right w:val="none" w:sz="0" w:space="0" w:color="auto"/>
          </w:divBdr>
          <w:divsChild>
            <w:div w:id="833229750">
              <w:marLeft w:val="0"/>
              <w:marRight w:val="0"/>
              <w:marTop w:val="0"/>
              <w:marBottom w:val="0"/>
              <w:divBdr>
                <w:top w:val="none" w:sz="0" w:space="0" w:color="auto"/>
                <w:left w:val="none" w:sz="0" w:space="0" w:color="auto"/>
                <w:bottom w:val="none" w:sz="0" w:space="0" w:color="auto"/>
                <w:right w:val="none" w:sz="0" w:space="0" w:color="auto"/>
              </w:divBdr>
              <w:divsChild>
                <w:div w:id="190148660">
                  <w:marLeft w:val="0"/>
                  <w:marRight w:val="0"/>
                  <w:marTop w:val="0"/>
                  <w:marBottom w:val="0"/>
                  <w:divBdr>
                    <w:top w:val="none" w:sz="0" w:space="0" w:color="auto"/>
                    <w:left w:val="none" w:sz="0" w:space="0" w:color="auto"/>
                    <w:bottom w:val="none" w:sz="0" w:space="0" w:color="auto"/>
                    <w:right w:val="none" w:sz="0" w:space="0" w:color="auto"/>
                  </w:divBdr>
                  <w:divsChild>
                    <w:div w:id="1929921237">
                      <w:marLeft w:val="0"/>
                      <w:marRight w:val="0"/>
                      <w:marTop w:val="0"/>
                      <w:marBottom w:val="0"/>
                      <w:divBdr>
                        <w:top w:val="none" w:sz="0" w:space="0" w:color="auto"/>
                        <w:left w:val="none" w:sz="0" w:space="0" w:color="auto"/>
                        <w:bottom w:val="none" w:sz="0" w:space="0" w:color="auto"/>
                        <w:right w:val="none" w:sz="0" w:space="0" w:color="auto"/>
                      </w:divBdr>
                      <w:divsChild>
                        <w:div w:id="1620454139">
                          <w:marLeft w:val="0"/>
                          <w:marRight w:val="0"/>
                          <w:marTop w:val="0"/>
                          <w:marBottom w:val="0"/>
                          <w:divBdr>
                            <w:top w:val="none" w:sz="0" w:space="0" w:color="auto"/>
                            <w:left w:val="none" w:sz="0" w:space="0" w:color="auto"/>
                            <w:bottom w:val="none" w:sz="0" w:space="0" w:color="auto"/>
                            <w:right w:val="none" w:sz="0" w:space="0" w:color="auto"/>
                          </w:divBdr>
                          <w:divsChild>
                            <w:div w:id="1097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stanislavski</dc:creator>
  <cp:keywords/>
  <dc:description/>
  <cp:lastModifiedBy>stanislavski</cp:lastModifiedBy>
  <cp:revision>2</cp:revision>
  <dcterms:created xsi:type="dcterms:W3CDTF">2017-09-22T13:41:00Z</dcterms:created>
  <dcterms:modified xsi:type="dcterms:W3CDTF">2017-09-22T13:42:00Z</dcterms:modified>
</cp:coreProperties>
</file>